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___________ районный суд г. 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Истец: 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Ответчик: 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Третье лицо: 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</w:t>
            </w:r>
          </w:p>
        </w:tc>
      </w:tr>
    </w:tbl>
    <w:p w:rsidR="00000000" w:rsidDel="00000000" w:rsidP="00000000" w:rsidRDefault="00000000" w:rsidRPr="00000000">
      <w:pPr>
        <w:pBdr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0"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ИСКОВОЕ ЗАЯВЛЕНИЕ</w:t>
        <w:br w:type="textWrapping"/>
        <w:t xml:space="preserve">о лишении родительских прав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Я, - _______________________ и ответчик - ________________________ в период с ____ года по ________ года состояли в брачных отношениях, вели совместное хозяйство.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указанный период - __________ года у нас родился сын - ___________________. Свидетельство о рождении ____ № _______ от _____________ года, место государственной регистрации - __________ отдел ЗАГС Управления ЗАГС г. _________.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Ответчик признал отцовство, что подтверждается Свидетельством об установлении отцовства ____ № ________ от ___________ года.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Согласно ст. 63 СК РФ,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Родители имеют преимущественное право на воспитание своих детей перед всеми другими лицами.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основании ст. 69 СК РФ, родители (один из них) могут быть лишены родительских прав, если они: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уклоняются от выполнения обязанностей родителей, в том числе при злостном уклонении от уплаты алиментов;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злоупотребляют своими родительскими правами;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жестоко обращаются с детьми, в том числе осуществляют физическое или психическое насилие над ними, покушаются на их половую неприкосновенность;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являются больными хроническим алкоголизмом или наркоманией;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совершили умышленное преступление против жизни или здоровья своих детей либо против жизни или здоровья супруга.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 Воспитанием ребенка занимаюсь только я, ребенок находится на полном моем обеспечении.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Кроме этого, я хотела бы обратить внимание суда на то обстоятельство, что между ответчиком и ребенком отсутствует психологический контакт. Ребенок на протяжении длительного времени воспитывается мной, родственных чувств к родному отцу не испытывает, что в данной ситуации может свидетельствовать только  об одном – общение ответчика с ребенком не отвечает его интересам и может нанести ущерб физическому или психическому здоровью.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Кроме этого, на протяжении длительного времени 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(указать другие причины, по которым возможно лишение родительских прав)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Таким образом, имеются, по крайней мере, два основания, предусмотренных действующим законодательством, для лишения ___________________________________ родительских прав в отношении сына, а, именно: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уклонение от выполнения обязанностей родителя;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___________________________________________.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Считаю, что отец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основании изложенного и руководствуясь ст. ст. 63, 69 – 71, 80-81 Семейного кодекса РФ,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ПРОШУ: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Лишить ______________________________________, __________ года рождения, родительских прав в отношении ребенка – ________________________________, ___________________ года рождения.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Выписку из решения суда направить в _______________ отдел ЗАГС Управления ЗАГС г. ________________ для производства соответствующей отметки в актовой записи о рождении ребенка.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Приложения</w:t>
            </w:r>
            <w:r w:rsidDel="00000000" w:rsidR="00000000" w:rsidRPr="00000000">
              <w:rPr>
                <w:rtl w:val="0"/>
              </w:rPr>
              <w:t xml:space="preserve"> (по количеству лиц, участвующих в деле):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искового заявления.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свидетельства о рождении ребенка.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свидетельства об установлении отцовства.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справки от ____________ года.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Другие документы, подтверждающие основания для лишения родительских прав.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«___» ________ 2017 года                                                            Подпись:________________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8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80" w:before="0" w:line="276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 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