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70" w:rsidRPr="00FA2970" w:rsidRDefault="00FA2970" w:rsidP="00FA297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FA2970">
        <w:rPr>
          <w:rFonts w:ascii="Arial" w:eastAsia="Times New Roman" w:hAnsi="Arial" w:cs="Arial"/>
          <w:b/>
          <w:bCs/>
          <w:color w:val="2D2D2D"/>
          <w:spacing w:val="2"/>
          <w:kern w:val="36"/>
          <w:sz w:val="46"/>
          <w:szCs w:val="46"/>
          <w:lang w:eastAsia="ru-RU"/>
        </w:rPr>
        <w:t>ГОСТ Р 56038-2014 Услуги жилищно-коммунального хозяйства и управления многоквартирными домами. Услуги управления многоквартирными домами. Общие требования</w:t>
      </w:r>
    </w:p>
    <w:p w:rsidR="00FA2970" w:rsidRPr="00FA2970" w:rsidRDefault="00FA2970" w:rsidP="00FA2970">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ГОСТ Р 56038-2014</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br/>
      </w:r>
      <w:r w:rsidRPr="00FA2970">
        <w:rPr>
          <w:rFonts w:ascii="Arial" w:eastAsia="Times New Roman" w:hAnsi="Arial" w:cs="Arial"/>
          <w:color w:val="3C3C3C"/>
          <w:spacing w:val="2"/>
          <w:sz w:val="31"/>
          <w:szCs w:val="31"/>
          <w:lang w:eastAsia="ru-RU"/>
        </w:rPr>
        <w:br/>
        <w:t>НАЦИОНАЛЬНЫЙ СТАНДАРТ РОССИЙСКОЙ ФЕДЕРАЦИИ</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Услуги жилищно-коммунального хозяйства и управления многоквартирными домами</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УСЛУГИ УПРАВЛЕНИЯ МНОГОКВАРТИРНЫМИ ДОМАМИ</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Общие требования</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FA2970">
        <w:rPr>
          <w:rFonts w:ascii="Arial" w:eastAsia="Times New Roman" w:hAnsi="Arial" w:cs="Arial"/>
          <w:color w:val="3C3C3C"/>
          <w:spacing w:val="2"/>
          <w:sz w:val="31"/>
          <w:szCs w:val="31"/>
          <w:lang w:val="en-US" w:eastAsia="ru-RU"/>
        </w:rPr>
        <w:t>Services of housing maintenance, public utilities and administration of apartment buildings. Services of administration of apartment buildings. General requirements.</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val="en-US" w:eastAsia="ru-RU"/>
        </w:rPr>
      </w:pPr>
      <w:r w:rsidRPr="00FA2970">
        <w:rPr>
          <w:rFonts w:ascii="Arial" w:eastAsia="Times New Roman" w:hAnsi="Arial" w:cs="Arial"/>
          <w:color w:val="2D2D2D"/>
          <w:spacing w:val="2"/>
          <w:sz w:val="21"/>
          <w:szCs w:val="21"/>
          <w:lang w:val="en-US" w:eastAsia="ru-RU"/>
        </w:rPr>
        <w:br/>
      </w:r>
      <w:r w:rsidRPr="00FA2970">
        <w:rPr>
          <w:rFonts w:ascii="Arial" w:eastAsia="Times New Roman" w:hAnsi="Arial" w:cs="Arial"/>
          <w:color w:val="2D2D2D"/>
          <w:spacing w:val="2"/>
          <w:sz w:val="21"/>
          <w:szCs w:val="21"/>
          <w:lang w:val="en-US" w:eastAsia="ru-RU"/>
        </w:rPr>
        <w:br/>
      </w:r>
      <w:r w:rsidRPr="00FA2970">
        <w:rPr>
          <w:rFonts w:ascii="Arial" w:eastAsia="Times New Roman" w:hAnsi="Arial" w:cs="Arial"/>
          <w:color w:val="2D2D2D"/>
          <w:spacing w:val="2"/>
          <w:sz w:val="21"/>
          <w:szCs w:val="21"/>
          <w:lang w:eastAsia="ru-RU"/>
        </w:rPr>
        <w:t>ОКС</w:t>
      </w:r>
      <w:r w:rsidRPr="00FA2970">
        <w:rPr>
          <w:rFonts w:ascii="Arial" w:eastAsia="Times New Roman" w:hAnsi="Arial" w:cs="Arial"/>
          <w:color w:val="2D2D2D"/>
          <w:spacing w:val="2"/>
          <w:sz w:val="21"/>
          <w:szCs w:val="21"/>
          <w:lang w:val="en-US" w:eastAsia="ru-RU"/>
        </w:rPr>
        <w:t xml:space="preserve"> 03.080.30</w:t>
      </w:r>
    </w:p>
    <w:p w:rsidR="00FA2970" w:rsidRPr="00FA2970" w:rsidRDefault="00FA2970" w:rsidP="00FA2970">
      <w:pPr>
        <w:shd w:val="clear" w:color="auto" w:fill="FFFFFF"/>
        <w:spacing w:after="0" w:line="240" w:lineRule="auto"/>
        <w:jc w:val="right"/>
        <w:textAlignment w:val="baseline"/>
        <w:rPr>
          <w:rFonts w:ascii="Arial" w:eastAsia="Times New Roman" w:hAnsi="Arial" w:cs="Arial"/>
          <w:color w:val="2D2D2D"/>
          <w:spacing w:val="2"/>
          <w:sz w:val="21"/>
          <w:szCs w:val="21"/>
          <w:lang w:val="en-US" w:eastAsia="ru-RU"/>
        </w:rPr>
      </w:pPr>
      <w:r w:rsidRPr="00FA2970">
        <w:rPr>
          <w:rFonts w:ascii="Arial" w:eastAsia="Times New Roman" w:hAnsi="Arial" w:cs="Arial"/>
          <w:color w:val="2D2D2D"/>
          <w:spacing w:val="2"/>
          <w:sz w:val="21"/>
          <w:szCs w:val="21"/>
          <w:lang w:eastAsia="ru-RU"/>
        </w:rPr>
        <w:t>Дата</w:t>
      </w:r>
      <w:r w:rsidRPr="00FA2970">
        <w:rPr>
          <w:rFonts w:ascii="Arial" w:eastAsia="Times New Roman" w:hAnsi="Arial" w:cs="Arial"/>
          <w:color w:val="2D2D2D"/>
          <w:spacing w:val="2"/>
          <w:sz w:val="21"/>
          <w:szCs w:val="21"/>
          <w:lang w:val="en-US" w:eastAsia="ru-RU"/>
        </w:rPr>
        <w:t xml:space="preserve"> </w:t>
      </w:r>
      <w:r w:rsidRPr="00FA2970">
        <w:rPr>
          <w:rFonts w:ascii="Arial" w:eastAsia="Times New Roman" w:hAnsi="Arial" w:cs="Arial"/>
          <w:color w:val="2D2D2D"/>
          <w:spacing w:val="2"/>
          <w:sz w:val="21"/>
          <w:szCs w:val="21"/>
          <w:lang w:eastAsia="ru-RU"/>
        </w:rPr>
        <w:t>введения</w:t>
      </w:r>
      <w:r w:rsidRPr="00FA2970">
        <w:rPr>
          <w:rFonts w:ascii="Arial" w:eastAsia="Times New Roman" w:hAnsi="Arial" w:cs="Arial"/>
          <w:color w:val="2D2D2D"/>
          <w:spacing w:val="2"/>
          <w:sz w:val="21"/>
          <w:szCs w:val="21"/>
          <w:lang w:val="en-US" w:eastAsia="ru-RU"/>
        </w:rPr>
        <w:t xml:space="preserve"> 2015-07-01</w:t>
      </w:r>
      <w:r w:rsidRPr="00FA2970">
        <w:rPr>
          <w:rFonts w:ascii="Arial" w:eastAsia="Times New Roman" w:hAnsi="Arial" w:cs="Arial"/>
          <w:color w:val="2D2D2D"/>
          <w:spacing w:val="2"/>
          <w:sz w:val="21"/>
          <w:szCs w:val="21"/>
          <w:lang w:val="en-US" w:eastAsia="ru-RU"/>
        </w:rPr>
        <w:br/>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Предисловие</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им.К.Д.Памфилова"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Жилищно-коммунального хозяйства и управления многоквартирными домами"</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3 УТВЕРЖДЕН И ВВЕДЕН В ДЕЙСТВИЕ </w:t>
      </w:r>
      <w:hyperlink r:id="rId4" w:history="1">
        <w:r w:rsidRPr="00FA2970">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11 июня 2014 г. N 546-ст</w:t>
        </w:r>
      </w:hyperlink>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4 ВВЕДЕН ВПЕРВЫЕ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FA2970">
          <w:rPr>
            <w:rFonts w:ascii="Arial" w:eastAsia="Times New Roman" w:hAnsi="Arial" w:cs="Arial"/>
            <w:color w:val="00466E"/>
            <w:spacing w:val="2"/>
            <w:sz w:val="21"/>
            <w:szCs w:val="21"/>
            <w:u w:val="single"/>
            <w:lang w:eastAsia="ru-RU"/>
          </w:rPr>
          <w:t>ГОСТ Р 1.0-2012</w:t>
        </w:r>
      </w:hyperlink>
      <w:r w:rsidRPr="00FA2970">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Введение</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t>Настоящий стандарт является основополагающим. Требования настоящего стандарта следует учитывать при применении национальных стандартов, входящих в серию "Услуги жилищно-</w:t>
      </w:r>
      <w:r w:rsidRPr="00FA2970">
        <w:rPr>
          <w:rFonts w:ascii="Arial" w:eastAsia="Times New Roman" w:hAnsi="Arial" w:cs="Arial"/>
          <w:color w:val="2D2D2D"/>
          <w:spacing w:val="2"/>
          <w:sz w:val="21"/>
          <w:szCs w:val="21"/>
          <w:lang w:eastAsia="ru-RU"/>
        </w:rPr>
        <w:lastRenderedPageBreak/>
        <w:t>коммунального хозяйства и управления многоквартирными домами".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Применение настоящего стандарта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 же выполнить требования технических регламентов, санитарно-эпидемиологических требований, </w:t>
      </w:r>
      <w:hyperlink r:id="rId6" w:history="1">
        <w:r w:rsidRPr="00FA2970">
          <w:rPr>
            <w:rFonts w:ascii="Arial" w:eastAsia="Times New Roman" w:hAnsi="Arial" w:cs="Arial"/>
            <w:color w:val="00466E"/>
            <w:spacing w:val="2"/>
            <w:sz w:val="21"/>
            <w:szCs w:val="21"/>
            <w:u w:val="single"/>
            <w:lang w:eastAsia="ru-RU"/>
          </w:rPr>
          <w:t>Жилищного кодекса Российской Федерации</w:t>
        </w:r>
      </w:hyperlink>
      <w:r w:rsidRPr="00FA2970">
        <w:rPr>
          <w:rFonts w:ascii="Arial" w:eastAsia="Times New Roman" w:hAnsi="Arial" w:cs="Arial"/>
          <w:color w:val="2D2D2D"/>
          <w:spacing w:val="2"/>
          <w:sz w:val="21"/>
          <w:szCs w:val="21"/>
          <w:lang w:eastAsia="ru-RU"/>
        </w:rPr>
        <w:t> и других нормативных правовых актов.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1 Область применения</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t>Настоящий стандарт распространяется на услуги, выполняемые при осуществлении деятельности по управлению многоквартирным домом.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Стандарт предназначен для применения лицами, оказывающими услуги управления многоквартирными домами, а также подрядными организациями, привлекаемыми для выполнения определенных работ (услуг) и собственниками (потребителями), выступающими в роли заказчика таких услуг.</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2 Нормативные ссылки</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hyperlink r:id="rId7" w:history="1">
        <w:r w:rsidRPr="00FA2970">
          <w:rPr>
            <w:rFonts w:ascii="Arial" w:eastAsia="Times New Roman" w:hAnsi="Arial" w:cs="Arial"/>
            <w:color w:val="00466E"/>
            <w:spacing w:val="2"/>
            <w:sz w:val="21"/>
            <w:szCs w:val="21"/>
            <w:u w:val="single"/>
            <w:lang w:eastAsia="ru-RU"/>
          </w:rPr>
          <w:t>ГОСТ 12.0.004-90</w:t>
        </w:r>
      </w:hyperlink>
      <w:r w:rsidRPr="00FA2970">
        <w:rPr>
          <w:rFonts w:ascii="Arial" w:eastAsia="Times New Roman" w:hAnsi="Arial" w:cs="Arial"/>
          <w:color w:val="2D2D2D"/>
          <w:spacing w:val="2"/>
          <w:sz w:val="21"/>
          <w:szCs w:val="21"/>
          <w:lang w:eastAsia="ru-RU"/>
        </w:rPr>
        <w:t> Система стандартов безопасности труда. Организация обучения безопасности труда. Общие положения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hyperlink r:id="rId8" w:history="1">
        <w:r w:rsidRPr="00FA2970">
          <w:rPr>
            <w:rFonts w:ascii="Arial" w:eastAsia="Times New Roman" w:hAnsi="Arial" w:cs="Arial"/>
            <w:color w:val="00466E"/>
            <w:spacing w:val="2"/>
            <w:sz w:val="21"/>
            <w:szCs w:val="21"/>
            <w:u w:val="single"/>
            <w:lang w:eastAsia="ru-RU"/>
          </w:rPr>
          <w:t>ГОСТ 12.1.004-91</w:t>
        </w:r>
      </w:hyperlink>
      <w:r w:rsidRPr="00FA2970">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hyperlink r:id="rId9" w:history="1">
        <w:r w:rsidRPr="00FA2970">
          <w:rPr>
            <w:rFonts w:ascii="Arial" w:eastAsia="Times New Roman" w:hAnsi="Arial" w:cs="Arial"/>
            <w:color w:val="00466E"/>
            <w:spacing w:val="2"/>
            <w:sz w:val="21"/>
            <w:szCs w:val="21"/>
            <w:u w:val="single"/>
            <w:lang w:eastAsia="ru-RU"/>
          </w:rPr>
          <w:t>ГОСТ Р 12.4.026-2001</w:t>
        </w:r>
      </w:hyperlink>
      <w:r w:rsidRPr="00FA2970">
        <w:rPr>
          <w:rFonts w:ascii="Arial" w:eastAsia="Times New Roman" w:hAnsi="Arial" w:cs="Arial"/>
          <w:color w:val="2D2D2D"/>
          <w:spacing w:val="2"/>
          <w:sz w:val="21"/>
          <w:szCs w:val="21"/>
          <w:lang w:eastAsia="ru-RU"/>
        </w:rPr>
        <w:t> Система стандартов безопасности труда. Цвета сигнальные и знаки безопасности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hyperlink r:id="rId10" w:history="1">
        <w:r w:rsidRPr="00FA2970">
          <w:rPr>
            <w:rFonts w:ascii="Arial" w:eastAsia="Times New Roman" w:hAnsi="Arial" w:cs="Arial"/>
            <w:color w:val="00466E"/>
            <w:spacing w:val="2"/>
            <w:sz w:val="21"/>
            <w:szCs w:val="21"/>
            <w:u w:val="single"/>
            <w:lang w:eastAsia="ru-RU"/>
          </w:rPr>
          <w:t>ГОСТ Р 56037-2014</w:t>
        </w:r>
      </w:hyperlink>
      <w:r w:rsidRPr="00FA2970">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диспетчерского и аварийно-ремонтного обслуживания. Общие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hyperlink r:id="rId11" w:history="1">
        <w:r w:rsidRPr="00FA2970">
          <w:rPr>
            <w:rFonts w:ascii="Arial" w:eastAsia="Times New Roman" w:hAnsi="Arial" w:cs="Arial"/>
            <w:color w:val="00466E"/>
            <w:spacing w:val="2"/>
            <w:sz w:val="21"/>
            <w:szCs w:val="21"/>
            <w:u w:val="single"/>
            <w:lang w:eastAsia="ru-RU"/>
          </w:rPr>
          <w:t>ГОСТ Р 51617-2014</w:t>
        </w:r>
      </w:hyperlink>
      <w:r w:rsidRPr="00FA2970">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Коммунальные услуги. Общие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hyperlink r:id="rId12" w:history="1">
        <w:r w:rsidRPr="00FA2970">
          <w:rPr>
            <w:rFonts w:ascii="Arial" w:eastAsia="Times New Roman" w:hAnsi="Arial" w:cs="Arial"/>
            <w:color w:val="00466E"/>
            <w:spacing w:val="2"/>
            <w:sz w:val="21"/>
            <w:szCs w:val="21"/>
            <w:u w:val="single"/>
            <w:lang w:eastAsia="ru-RU"/>
          </w:rPr>
          <w:t>ГОСТ Р 51929-2014</w:t>
        </w:r>
      </w:hyperlink>
      <w:r w:rsidRPr="00FA2970">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Термины и определения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ГОСТ Р 005-2014* Услуги жилищно-коммунального хозяйства и управления многоквартирными домами. Услуги содержания многоквартирного дома. Общие требования</w:t>
      </w:r>
      <w:r w:rsidRPr="00FA2970">
        <w:rPr>
          <w:rFonts w:ascii="Arial" w:eastAsia="Times New Roman" w:hAnsi="Arial" w:cs="Arial"/>
          <w:color w:val="2D2D2D"/>
          <w:spacing w:val="2"/>
          <w:sz w:val="21"/>
          <w:szCs w:val="21"/>
          <w:lang w:eastAsia="ru-RU"/>
        </w:rPr>
        <w:br/>
        <w:t>________________</w:t>
      </w:r>
      <w:r w:rsidRPr="00FA2970">
        <w:rPr>
          <w:rFonts w:ascii="Arial" w:eastAsia="Times New Roman" w:hAnsi="Arial" w:cs="Arial"/>
          <w:color w:val="2D2D2D"/>
          <w:spacing w:val="2"/>
          <w:sz w:val="21"/>
          <w:szCs w:val="21"/>
          <w:lang w:eastAsia="ru-RU"/>
        </w:rPr>
        <w:br/>
        <w:t>* Вероятно, ошибка оригинала. Следует читать: </w:t>
      </w:r>
      <w:hyperlink r:id="rId13" w:history="1">
        <w:r w:rsidRPr="00FA2970">
          <w:rPr>
            <w:rFonts w:ascii="Arial" w:eastAsia="Times New Roman" w:hAnsi="Arial" w:cs="Arial"/>
            <w:color w:val="00466E"/>
            <w:spacing w:val="2"/>
            <w:sz w:val="21"/>
            <w:szCs w:val="21"/>
            <w:u w:val="single"/>
            <w:lang w:eastAsia="ru-RU"/>
          </w:rPr>
          <w:t>ГОСТ Р 56192-2014</w:t>
        </w:r>
      </w:hyperlink>
      <w:r w:rsidRPr="00FA2970">
        <w:rPr>
          <w:rFonts w:ascii="Arial" w:eastAsia="Times New Roman" w:hAnsi="Arial" w:cs="Arial"/>
          <w:color w:val="2D2D2D"/>
          <w:spacing w:val="2"/>
          <w:sz w:val="21"/>
          <w:szCs w:val="21"/>
          <w:lang w:eastAsia="ru-RU"/>
        </w:rPr>
        <w:t>, здесь и далее по тексту. - Примечание изготовителя базы данных. </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ГОСТ Р 007-2014* Услуги жилищно-коммунального хозяйства и управления многоквартирными домами. Проведение технических осмотров и определение перечня работ и услуг по содержанию многоквартирного дома. Общие требования</w:t>
      </w:r>
      <w:r w:rsidRPr="00FA2970">
        <w:rPr>
          <w:rFonts w:ascii="Arial" w:eastAsia="Times New Roman" w:hAnsi="Arial" w:cs="Arial"/>
          <w:color w:val="2D2D2D"/>
          <w:spacing w:val="2"/>
          <w:sz w:val="21"/>
          <w:szCs w:val="21"/>
          <w:lang w:eastAsia="ru-RU"/>
        </w:rPr>
        <w:br/>
        <w:t>________________</w:t>
      </w:r>
      <w:r w:rsidRPr="00FA2970">
        <w:rPr>
          <w:rFonts w:ascii="Arial" w:eastAsia="Times New Roman" w:hAnsi="Arial" w:cs="Arial"/>
          <w:color w:val="2D2D2D"/>
          <w:spacing w:val="2"/>
          <w:sz w:val="21"/>
          <w:szCs w:val="21"/>
          <w:lang w:eastAsia="ru-RU"/>
        </w:rPr>
        <w:br/>
        <w:t>* Вероятно, ошибка оригинала. Следует читать: </w:t>
      </w:r>
      <w:hyperlink r:id="rId14" w:history="1">
        <w:r w:rsidRPr="00FA2970">
          <w:rPr>
            <w:rFonts w:ascii="Arial" w:eastAsia="Times New Roman" w:hAnsi="Arial" w:cs="Arial"/>
            <w:color w:val="00466E"/>
            <w:spacing w:val="2"/>
            <w:sz w:val="21"/>
            <w:szCs w:val="21"/>
            <w:u w:val="single"/>
            <w:lang w:eastAsia="ru-RU"/>
          </w:rPr>
          <w:t>ГОСТ Р 56194-2014</w:t>
        </w:r>
      </w:hyperlink>
      <w:r w:rsidRPr="00FA2970">
        <w:rPr>
          <w:rFonts w:ascii="Arial" w:eastAsia="Times New Roman" w:hAnsi="Arial" w:cs="Arial"/>
          <w:color w:val="2D2D2D"/>
          <w:spacing w:val="2"/>
          <w:sz w:val="21"/>
          <w:szCs w:val="21"/>
          <w:lang w:eastAsia="ru-RU"/>
        </w:rPr>
        <w:t>, здесь и далее по тексту. - Примечание изготовителя базы данных. </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br/>
        <w:t>ГОСТ Р 008-2014* Услуги жилищно-коммунального хозяйства и управления многоквартирными домами. Услуги по содержанию придомовой территории. Общие требования</w:t>
      </w:r>
      <w:r w:rsidRPr="00FA2970">
        <w:rPr>
          <w:rFonts w:ascii="Arial" w:eastAsia="Times New Roman" w:hAnsi="Arial" w:cs="Arial"/>
          <w:color w:val="2D2D2D"/>
          <w:spacing w:val="2"/>
          <w:sz w:val="21"/>
          <w:szCs w:val="21"/>
          <w:lang w:eastAsia="ru-RU"/>
        </w:rPr>
        <w:br/>
        <w:t>________________</w:t>
      </w:r>
      <w:r w:rsidRPr="00FA2970">
        <w:rPr>
          <w:rFonts w:ascii="Arial" w:eastAsia="Times New Roman" w:hAnsi="Arial" w:cs="Arial"/>
          <w:color w:val="2D2D2D"/>
          <w:spacing w:val="2"/>
          <w:sz w:val="21"/>
          <w:szCs w:val="21"/>
          <w:lang w:eastAsia="ru-RU"/>
        </w:rPr>
        <w:br/>
        <w:t>* Вероятно, ошибка оригинала. Следует читать: </w:t>
      </w:r>
      <w:hyperlink r:id="rId15" w:history="1">
        <w:r w:rsidRPr="00FA2970">
          <w:rPr>
            <w:rFonts w:ascii="Arial" w:eastAsia="Times New Roman" w:hAnsi="Arial" w:cs="Arial"/>
            <w:color w:val="00466E"/>
            <w:spacing w:val="2"/>
            <w:sz w:val="21"/>
            <w:szCs w:val="21"/>
            <w:u w:val="single"/>
            <w:lang w:eastAsia="ru-RU"/>
          </w:rPr>
          <w:t>ГОСТ Р 56195-2014</w:t>
        </w:r>
      </w:hyperlink>
      <w:r w:rsidRPr="00FA2970">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3 Термины и определения</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t>В настоящем стандарте применены термины, принятые по </w:t>
      </w:r>
      <w:hyperlink r:id="rId16" w:history="1">
        <w:r w:rsidRPr="00FA2970">
          <w:rPr>
            <w:rFonts w:ascii="Arial" w:eastAsia="Times New Roman" w:hAnsi="Arial" w:cs="Arial"/>
            <w:color w:val="00466E"/>
            <w:spacing w:val="2"/>
            <w:sz w:val="21"/>
            <w:szCs w:val="21"/>
            <w:u w:val="single"/>
            <w:lang w:eastAsia="ru-RU"/>
          </w:rPr>
          <w:t>ГОСТ Р 51929</w:t>
        </w:r>
      </w:hyperlink>
      <w:r w:rsidRPr="00FA2970">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3.1 </w:t>
      </w:r>
      <w:r w:rsidRPr="00FA2970">
        <w:rPr>
          <w:rFonts w:ascii="Arial" w:eastAsia="Times New Roman" w:hAnsi="Arial" w:cs="Arial"/>
          <w:b/>
          <w:bCs/>
          <w:color w:val="2D2D2D"/>
          <w:spacing w:val="2"/>
          <w:sz w:val="21"/>
          <w:szCs w:val="21"/>
          <w:lang w:eastAsia="ru-RU"/>
        </w:rPr>
        <w:t>заказчик</w:t>
      </w:r>
      <w:r w:rsidRPr="00FA2970">
        <w:rPr>
          <w:rFonts w:ascii="Arial" w:eastAsia="Times New Roman" w:hAnsi="Arial" w:cs="Arial"/>
          <w:color w:val="2D2D2D"/>
          <w:spacing w:val="2"/>
          <w:sz w:val="21"/>
          <w:szCs w:val="21"/>
          <w:lang w:eastAsia="ru-RU"/>
        </w:rPr>
        <w:t>: Собственники помещений в многоквартирном доме, или лицо, уполномоченное собственниками и обладающее более чем пятьюдесятью процентами голосов от общего числа голосов собственников помещений в данном доме, выступающие в качестве одной стороны заключаемого договора, орган управления товарищества собственников жилья, орган управления жилищного кооператива или орган управления иного специализированного потребительского кооператива, лицо, принявшее от застройщика многоквартирный дом (лицо, обеспечивающее строительство многоквартирного дома).</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3.2 </w:t>
      </w:r>
      <w:r w:rsidRPr="00FA2970">
        <w:rPr>
          <w:rFonts w:ascii="Arial" w:eastAsia="Times New Roman" w:hAnsi="Arial" w:cs="Arial"/>
          <w:b/>
          <w:bCs/>
          <w:color w:val="2D2D2D"/>
          <w:spacing w:val="2"/>
          <w:sz w:val="21"/>
          <w:szCs w:val="21"/>
          <w:lang w:eastAsia="ru-RU"/>
        </w:rPr>
        <w:t>исполнитель</w:t>
      </w:r>
      <w:r w:rsidRPr="00FA2970">
        <w:rPr>
          <w:rFonts w:ascii="Arial" w:eastAsia="Times New Roman" w:hAnsi="Arial" w:cs="Arial"/>
          <w:color w:val="2D2D2D"/>
          <w:spacing w:val="2"/>
          <w:sz w:val="21"/>
          <w:szCs w:val="21"/>
          <w:lang w:eastAsia="ru-RU"/>
        </w:rPr>
        <w:t>: Лицо, оказывающее услуги управления многоквартирным домом.</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3.3 </w:t>
      </w:r>
      <w:r w:rsidRPr="00FA2970">
        <w:rPr>
          <w:rFonts w:ascii="Arial" w:eastAsia="Times New Roman" w:hAnsi="Arial" w:cs="Arial"/>
          <w:b/>
          <w:bCs/>
          <w:color w:val="2D2D2D"/>
          <w:spacing w:val="2"/>
          <w:sz w:val="21"/>
          <w:szCs w:val="21"/>
          <w:lang w:eastAsia="ru-RU"/>
        </w:rPr>
        <w:t>потребитель</w:t>
      </w:r>
      <w:r w:rsidRPr="00FA2970">
        <w:rPr>
          <w:rFonts w:ascii="Arial" w:eastAsia="Times New Roman" w:hAnsi="Arial" w:cs="Arial"/>
          <w:color w:val="2D2D2D"/>
          <w:spacing w:val="2"/>
          <w:sz w:val="21"/>
          <w:szCs w:val="21"/>
          <w:lang w:eastAsia="ru-RU"/>
        </w:rPr>
        <w:t>: Лицо, пользующееся на праве собственности или ином законном основании помещением в многоквартирном доме, услугами управления, содержания общего имущества многоквартирного дома и (или) потребляющее коммунальные услуги.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4 Общие требования при осуществлении деятельности по управлению многоквартирными домами</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4.1 Заказчик, в соответствии с требованиями, установленными в </w:t>
      </w:r>
      <w:hyperlink r:id="rId17" w:history="1">
        <w:r w:rsidRPr="00FA2970">
          <w:rPr>
            <w:rFonts w:ascii="Arial" w:eastAsia="Times New Roman" w:hAnsi="Arial" w:cs="Arial"/>
            <w:color w:val="00466E"/>
            <w:spacing w:val="2"/>
            <w:sz w:val="21"/>
            <w:szCs w:val="21"/>
            <w:u w:val="single"/>
            <w:lang w:eastAsia="ru-RU"/>
          </w:rPr>
          <w:t>[1]</w:t>
        </w:r>
      </w:hyperlink>
      <w:r w:rsidRPr="00FA2970">
        <w:rPr>
          <w:rFonts w:ascii="Arial" w:eastAsia="Times New Roman" w:hAnsi="Arial" w:cs="Arial"/>
          <w:color w:val="2D2D2D"/>
          <w:spacing w:val="2"/>
          <w:sz w:val="21"/>
          <w:szCs w:val="21"/>
          <w:lang w:eastAsia="ru-RU"/>
        </w:rPr>
        <w:t>, выбирает исполнителя и заключает с ним договор управления многоквартирным домом, исполнение которого должно обеспечить выполнение требований законодательства Российской Федерации и настоящего стандарта.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При выполнении работ, требующих наличия разрешения (допуска) или лицензии претендент на выполнение таких работ, обязан иметь соответствующие разрешение.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4.2 При заключении договора управления многоквартирным домом обязательным условием для оказания услуг управления многоквартирным домом является определение границ ответственности.</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4.3 Заказчиком определяется состав общего имущества многоквартирного дома, которое передается исполнителю для организации и выполнения работ и услуг по его содержанию и ремонту. Рекомендуемая форма формирования списка общего имущества многоквартирного дома приведена в приложении 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t>Примечание - Состав общего имущества многоквартирного дома может определяться на основании электронного паспорта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5 Услуги управления многоквартирным домом</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t>Услуга управления многоквартирным домом предполагает выполнение комплекса работ (действий), обеспечивающих:</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Заказчик может определить иные, в том числе дополнительные виды работ (услуг), выполнение которых обеспечивает, по мнению заказчика, эффективное управление многоквартирным домом, исходя из уровня социально-экономических возможностей и потребностей заказчика.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 Прием, хранение, ведение и передача технической документации на многоквартирный дом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Заказчик передает исполнителю техническую документацию на многоквартирный дом. Перечень технической документации приведен в приложении Б, в состав которого может входить иная документация.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Передача технической документации осуществляется на основании акта передачи, приведенного в приложении 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Если многоквартирный дом находился ранее в управлении у другого исполнителя, то техническая документация на многоквартирный дом передается этим исполнителем.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Техническая документация на многоквартирный дом формируется и ведется в соответствии с действующим законодательством и настоящим стандартом.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Техническая документация должна постоянно пополняться и актуализироваться по мере выполнения работ, проводимых в период управления многоквартирным домом.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Техническая документация на многоквартирный дом хранится в месте, определенном заказчиком.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приеме, ведении и хранении технической документации к исполнителю предъявляются следующие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наличие у исполнителя квалифицированных специалистов и утвержденного порядка формирования, пополнения (актуализации) и хранения технической документации на многоквартирный дом;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создает службу, отдел или назначает ответственного за работу по ведению, пополнению и хранению технической документации на многоквартирный дом, разрабатывает и принимает положение о работе такой службы или отдела.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создание условий обеспечивающих сохранность и доступность при получении заинтересованными лицами информации, содержащейся в технической или иной документации.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5.2 Сбор, обновление и хранение информации о собственниках и нанимателях помещений в многоквартирном доме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Для предоставления собственникам необходимой, в соответствии с действующим законодательством, информации исполнитель организует сбор, обновление и хранение информации с учетом требований законодательства Российской Федерации о защите персональных данных.</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должен разработать процедуру сбора, хранения и защиты информационных ресурсов и иметь квалифицированных специалистов, способных выполнять данную работу.</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br/>
        <w:t>Исполнитель создает службу, отдел или назначает ответственного за работу по сбору, обновлению и хранению информации о собственниках и нанимателях помещений в многоквартирном доме, разрабатывает и принимает положение о работе такой службы или отдела.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может заключить соответствующий договор со специализированной организацией.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прекращении договора управления многоквартирным домом, исполнитель передает собранную информацию заказчику.</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сборе, обновлении и хранении информации, к исполнителю предъявляются следующие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наличие у исполнителя квалифицированных специалистов и утвержденного порядка по сбору, обновлению и хранению информации о собственниках и нанимателях помещений в многоквартирном доме;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наличие условий обеспечивающих возможность получения необходимой информации доступным и удобным для потребителей способом.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5.3 Определение технического состояния общего имущества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и проводит технические осмотры, обследование и (или) мониторинг технического состояния многоквартирного дома или его частей в соответствии с ГОСТ Р 007. По итогам обследований (осмотров) формируются планы и перечни работ, выполнение которых обеспечивает комфортные условия проживания и нормативное техническое состояние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определении технического состояния общего имущества многоквартирного дома, исполнитель должен иметь в своем составе квалифицированных специалистов, соответствующие приспособления, инструменты и оборудование.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создает службу, отдел или назначает ответственного за работу по организации и проведению технических осмотров или обследований многоквартирного дома, разрабатывает и принимает положение о работе такой службы или отдела.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может заключить соответствующий договор со специализированной организацией на выполнение работ по проведению технических осмотров или обследований.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5.4 Подготовка планов, перечней работ (услуг) по содержанию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На основании определенных, в соответствии с ГОСТ Р 007 плана работ и (или) перечня работ (услуг), исполнитель формирует предложения заказчику (собственникам) по объему и периодичности их выполнения. Состав и объем таких работ (услуг) не может быть меньше, чем это установлено в законодательстве и должен включать в себя мероприятия по энергосбережению и повышению энергоэффективности и иметь экономическое и техническое обоснование.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Предложения должны иметь форму технико-экономического обоснования, характеризоваться технической, санитарно-эпидемиологической, пожарной и энергетической достаточностью и целесообразностью, с возможностью выбора по эксплуатационным качествам и затратам содержания, в том числе по стоимости, и состоять из минимальной, средней и максимальной цены предложения.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подготовке планов, перечней работ (услуг), исполнитель должен иметь в своем составе квалифицированных специалистов.</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5.5 Обоснование финансовых потребностей, необходимых для оказания услуг и выполнения работ по содержанию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br/>
        <w:t>Для определения порядка формирования и определения стоимости работ (услуг), выполняемых в процессе эксплуатации, управления и содержания многоквартирного дома исполнитель, на основании действующих расценок </w:t>
      </w:r>
      <w:hyperlink r:id="rId18" w:history="1">
        <w:r w:rsidRPr="00FA2970">
          <w:rPr>
            <w:rFonts w:ascii="Arial" w:eastAsia="Times New Roman" w:hAnsi="Arial" w:cs="Arial"/>
            <w:color w:val="00466E"/>
            <w:spacing w:val="2"/>
            <w:sz w:val="21"/>
            <w:szCs w:val="21"/>
            <w:u w:val="single"/>
            <w:lang w:eastAsia="ru-RU"/>
          </w:rPr>
          <w:t>[2]</w:t>
        </w:r>
      </w:hyperlink>
      <w:r w:rsidRPr="00FA2970">
        <w:rPr>
          <w:rFonts w:ascii="Arial" w:eastAsia="Times New Roman" w:hAnsi="Arial" w:cs="Arial"/>
          <w:color w:val="2D2D2D"/>
          <w:spacing w:val="2"/>
          <w:sz w:val="21"/>
          <w:szCs w:val="21"/>
          <w:lang w:eastAsia="ru-RU"/>
        </w:rPr>
        <w:t>, территориальных единичных расценок, или иного порядка определения цены, предлагает заказчику утвердить предложенный порядок.</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Определение цены должно базироваться на общепринятых (апробированных) и эффективно работающих системах определения цены (стоимости) работ (услуг), связанных с управлением и содержанием многоквартирных домов.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Требования к исполнителю: исполнитель должен иметь в своем составе квалифицированных специалистов и программное обеспечение.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5.6 Заключение договоров энергоснабжения с ресурсоснабжающими организациями, обеспечивающих предоставление потребителям коммунальных услуг</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Для предоставления потребителям коммунальных услуг в виде электро-, тепло-, газо-, водоснабжения и водоотведения исполнитель, в зависимости от наличия спроектированных и смонтированных соответствующих внутридомовых систем инженерно-технического обеспечения и возможности их подключения (технологического присоединения), в соответствии с действующим законодательством, заключает договоры энергоснабжения с ресурсоснабжающими организациями.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В договоре энергоснабжения должны быть указаны технические параметры коммунального ресурса поставляемого на границу поставки коммунального ресурса, которые должны соблюдаться ресурсоснабжающей организацией во время исполнения договора.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и обеспечивает контроль за соблюдением ресурсоснабжащими организациями технических параметров соответствующего коммунального ресурса поставляемого в точку поставки коммунального ресурса, в том числе, по средствам контроля параметров диспетчерской службой.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Договором должен быть определен порядок перерасчета оплаты потребителями коммунального ресурса, в случае поставки ресурсоснабжающей организацией ресурса, не соответствующего установленным техническим параметрам.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в своем составе должен иметь квалифицированных специалистов, обладающих специальными знаниями решения экономических, юридических и технических вопросов.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5.7 Содержание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выполнение работ (услуг) по содержанию общего имущества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выполняет такие работы (услуги) самостоятельно или привлекает для их выполнения подрядчиков, заключая с ними соответствующие договора. Содержание многоквартирного дома, может осуществляться в соответствии с ГОСТ Р 005.</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Выбор подрядчиков для выполнения работ (услуг), связанных с содержанием и ремонтом общего имущества многоквартирного дома, должен проводиться исполнителем на конкурсной основе, на условиях наиболее выгодных для собственников. Для этого исполнитель разрабатывает порядок отбора подрядчиков и поставщиков.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Подготовка и оценка готовности многоквартирного дома и отдельных его частей, в том числе систем инженерно-технического обеспечения к новому отопительному сезону осуществляется в соответствии с </w:t>
      </w:r>
      <w:hyperlink r:id="rId19" w:history="1">
        <w:r w:rsidRPr="00FA2970">
          <w:rPr>
            <w:rFonts w:ascii="Arial" w:eastAsia="Times New Roman" w:hAnsi="Arial" w:cs="Arial"/>
            <w:color w:val="00466E"/>
            <w:spacing w:val="2"/>
            <w:sz w:val="21"/>
            <w:szCs w:val="21"/>
            <w:u w:val="single"/>
            <w:lang w:eastAsia="ru-RU"/>
          </w:rPr>
          <w:t>[3]</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выполнении работ по содержанию многоквартирного дома к исполнителю предъявляются следующие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xml:space="preserve">- наличие у исполнителя квалифицированных специалистов, или заключенного договора на </w:t>
      </w:r>
      <w:r w:rsidRPr="00FA2970">
        <w:rPr>
          <w:rFonts w:ascii="Arial" w:eastAsia="Times New Roman" w:hAnsi="Arial" w:cs="Arial"/>
          <w:color w:val="2D2D2D"/>
          <w:spacing w:val="2"/>
          <w:sz w:val="21"/>
          <w:szCs w:val="21"/>
          <w:lang w:eastAsia="ru-RU"/>
        </w:rPr>
        <w:lastRenderedPageBreak/>
        <w:t>выполнение таких работ специализированной организацией;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наличие материально-технической базы, необходимых технических средств, автотранспорта (спецтехники) и другого оборудования и приспособлений;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При отсутствии собственной материально-технической базы, техники и оборудования, исполнитель может заключить договор аренды такой техники, оборудования и приспособлений.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наличие у исполнителя утвержденной процедуры отбора подрядных организаций, обеспечивающей возможность экономически и технически обоснованного выбора подрядчиков как по квалификационным, технологическим показателям так и по ценовым.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5.8 Подготовка предложений о передаче объектов (частей) общего имущества собственников помещений в многоквартирном доме в пользование иным лицам на возмездной основе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Общее имущество многоквартирного дома, которое не используется собственниками, или использование которого иными лицами возможно без ущемления интересов и прав собственников, может быть передано в пользование иным лицам на возмездной основе. На условиях, наиболее выгодных для собственников и только с согласия, и разрешения собственников, принятых в соответствии с законодательством Российской Федерации.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рассматривает предложения, поступившие от лиц, потенциально заинтересованных в использовании общего имущества многоквартирного дома или организует поиск заинтересованных лиц.</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готовит предложения для заказчика о передаче помещений или отдельных частей общего имущества многоквартирного дома в пользование (в аренду) иным лицам. Пользование осуществляется на условиях, наиболее выгодных для собственников помещений в этом доме, в том числе с использованием механизмов конкурсного отбора таких претендентов, который организует и проводит исполнитель при участии собственников.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5.9 Взаимодействие с заказчиком (потребителями) и ознакомление с проектами документов, подготовленных исполнителем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взаимодействие с заказчиком (потребителями), советом многоквартирного дома и другими структурами, созданными в многоквартирном доме на законных основаниях, и обеспечивает их ознакомление с проектами подготовленных документов по вопросам управления, содержания и ремонта общего имущества многоквартирного дома по средствам: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размещения документов в общедоступных местах (определенных собственниками): в подъездах, на придомовой территории, на информационных досках;</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рассылки документов почтой РФ или электронной почтой;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размещения документов в офисе исполнителя и (или) в сети интернет, на сайте исполнителя. </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предварительное обсуждение проектов документов с заказчиком.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5.10 Организация и проведение Общих собраний собственников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на основании обращения заказчика об инициировании проведения Общего собрания собственников, обеспечивает организацию и проведение общего собрания собственников, в соответствии с </w:t>
      </w:r>
      <w:hyperlink r:id="rId20" w:history="1">
        <w:r w:rsidRPr="00FA2970">
          <w:rPr>
            <w:rFonts w:ascii="Arial" w:eastAsia="Times New Roman" w:hAnsi="Arial" w:cs="Arial"/>
            <w:color w:val="00466E"/>
            <w:spacing w:val="2"/>
            <w:sz w:val="21"/>
            <w:szCs w:val="21"/>
            <w:u w:val="single"/>
            <w:lang w:eastAsia="ru-RU"/>
          </w:rPr>
          <w:t>[1]</w:t>
        </w:r>
      </w:hyperlink>
      <w:r w:rsidRPr="00FA2970">
        <w:rPr>
          <w:rFonts w:ascii="Arial" w:eastAsia="Times New Roman" w:hAnsi="Arial" w:cs="Arial"/>
          <w:color w:val="2D2D2D"/>
          <w:spacing w:val="2"/>
          <w:sz w:val="21"/>
          <w:szCs w:val="21"/>
          <w:lang w:eastAsia="ru-RU"/>
        </w:rPr>
        <w:t> в том числе: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уведомление заказчика (собственников) о проведении Общего собрания собственников и Повестке такого собрания;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xml:space="preserve">- подготовку форм документов, необходимых для регистрации участников Общего собрания </w:t>
      </w:r>
      <w:r w:rsidRPr="00FA2970">
        <w:rPr>
          <w:rFonts w:ascii="Arial" w:eastAsia="Times New Roman" w:hAnsi="Arial" w:cs="Arial"/>
          <w:color w:val="2D2D2D"/>
          <w:spacing w:val="2"/>
          <w:sz w:val="21"/>
          <w:szCs w:val="21"/>
          <w:lang w:eastAsia="ru-RU"/>
        </w:rPr>
        <w:lastRenderedPageBreak/>
        <w:t>собственников и голосования по Повестке;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возможность ознакомления заказчика (собственников) с информацией и материалами, которые будут рассматриваться на Общем собрании собственников;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подготовку помещений (мест) для проведения Общего собрания собственников;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регистрацию собственников, участников Общего собрания собственников, документальное оформление решений, принятых Общим собранием собственников (если такое поручение поступит от инициатора проведения Общего собрания собственников);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доведение до сведения собственников решений, принятых на собрании.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назначает лицо, ответственное за организацию и проведение Общих собраний собственников и решение сопутствующих вопросов.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5.11 Начисление и контроль за расчетами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осуществляет начисления, оформление платежных документов и направление их собственникам и пользователям помещений в многоквартирном доме. Контролирует правильность внесения данных, производимых расчетов, связанных с оплатой расходов за выполненные работы (услуг) по управлению и содержанию многоквартирного дома в соответствии с условиями договора, а также за потребленные потребителями коммунальные услуги соответствующего вида в соответствии с </w:t>
      </w:r>
      <w:hyperlink r:id="rId21" w:history="1">
        <w:r w:rsidRPr="00FA2970">
          <w:rPr>
            <w:rFonts w:ascii="Arial" w:eastAsia="Times New Roman" w:hAnsi="Arial" w:cs="Arial"/>
            <w:color w:val="00466E"/>
            <w:spacing w:val="2"/>
            <w:sz w:val="21"/>
            <w:szCs w:val="21"/>
            <w:u w:val="single"/>
            <w:lang w:eastAsia="ru-RU"/>
          </w:rPr>
          <w:t>[4]</w:t>
        </w:r>
      </w:hyperlink>
      <w:r w:rsidRPr="00FA2970">
        <w:rPr>
          <w:rFonts w:ascii="Arial" w:eastAsia="Times New Roman" w:hAnsi="Arial" w:cs="Arial"/>
          <w:color w:val="2D2D2D"/>
          <w:spacing w:val="2"/>
          <w:sz w:val="21"/>
          <w:szCs w:val="21"/>
          <w:lang w:eastAsia="ru-RU"/>
        </w:rPr>
        <w:t>, </w:t>
      </w:r>
      <w:hyperlink r:id="rId22" w:history="1">
        <w:r w:rsidRPr="00FA2970">
          <w:rPr>
            <w:rFonts w:ascii="Arial" w:eastAsia="Times New Roman" w:hAnsi="Arial" w:cs="Arial"/>
            <w:color w:val="00466E"/>
            <w:spacing w:val="2"/>
            <w:sz w:val="21"/>
            <w:szCs w:val="21"/>
            <w:u w:val="single"/>
            <w:lang w:eastAsia="ru-RU"/>
          </w:rPr>
          <w:t>[5]</w:t>
        </w:r>
      </w:hyperlink>
      <w:r w:rsidRPr="00FA2970">
        <w:rPr>
          <w:rFonts w:ascii="Arial" w:eastAsia="Times New Roman" w:hAnsi="Arial" w:cs="Arial"/>
          <w:color w:val="2D2D2D"/>
          <w:spacing w:val="2"/>
          <w:sz w:val="21"/>
          <w:szCs w:val="21"/>
          <w:lang w:eastAsia="ru-RU"/>
        </w:rPr>
        <w:t> и </w:t>
      </w:r>
      <w:hyperlink r:id="rId23" w:history="1">
        <w:r w:rsidRPr="00FA2970">
          <w:rPr>
            <w:rFonts w:ascii="Arial" w:eastAsia="Times New Roman" w:hAnsi="Arial" w:cs="Arial"/>
            <w:color w:val="00466E"/>
            <w:spacing w:val="2"/>
            <w:sz w:val="21"/>
            <w:szCs w:val="21"/>
            <w:u w:val="single"/>
            <w:lang w:eastAsia="ru-RU"/>
          </w:rPr>
          <w:t>ГОСТ Р 51617</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У исполнителя должны быть квалифицированные специалисты и электронные программы расчетов и начислений.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может поручить выполнение работ по начислениям сторонней организации, заключив с ней соответствующий договор.</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5.12 Документальное подтверждение факта выполнения услуг и работ</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Подтверждение факта выполнения услуг и работ оформляется актом выполненных работ. Заказчик принимает по акту от исполнителя результаты выполненных работ (услуг).</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принимает по акту работу у подрядных организаций, при этом проверяет объемы выполненных работ, правильность начислений, и осуществляет расчет с ними.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Списание с лицевого счета многоквартирного дома денежных средств производится на основании подписанных актов.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У исполнителя должна быть разработана, согласована с заказчиком и утверждена процедура документального подтверждения факта выполненных работ и назначен ответственный за ее выполнение.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5.13 Документальное подтверждение факта выполнения услуг и (или) работ ненадлежащего качества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 выявлении фактов некачественно оказанных услуг и (или) выполненных работ по содержанию и ремонту общего имущества многоквартирного дома или его частей, исполнитель составляет акт такого нарушения или несоответствия. При наличии вреда, причиненного в следствии нарушения качества работ (услуг), составляется акт фиксирующий вред, причиненный жизни, здоровью или имуществу потребителя.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Подтверждение факта предоставления коммунальных услуг ненадлежащего качества и (или) с перерывами, превышающими установленную продолжительность, осуществляется в соответствии с </w:t>
      </w:r>
      <w:hyperlink r:id="rId24" w:history="1">
        <w:r w:rsidRPr="00FA2970">
          <w:rPr>
            <w:rFonts w:ascii="Arial" w:eastAsia="Times New Roman" w:hAnsi="Arial" w:cs="Arial"/>
            <w:color w:val="00466E"/>
            <w:spacing w:val="2"/>
            <w:sz w:val="21"/>
            <w:szCs w:val="21"/>
            <w:u w:val="single"/>
            <w:lang w:eastAsia="ru-RU"/>
          </w:rPr>
          <w:t>[4]</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На основании актов, подтверждающих выполнение услуг и (или) работ ненадлежащего качества, исполнитель делает перерасчет, снижение оплаты или доначисления, в соответствии с действующим законодательством и утвержденным заказчиком порядком.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t>У исполнителя должна быть разработана процедура контроля за качеством оказываемых услуг и выполнением работ, и назначен ответственный за ее выполнение.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5.14 Приостановление или ограничение предоставления коммунальных услуг</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Приостановление или ограничение предоставления коммунальных услуг осуществляется в соответствии с законодательством Российской Федерации.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У исполнителя должна быть разработана процедура контроля за потреблением и оплатой потребителями коммунальных услуг и наличие в своем составе квалифицированных специалистов и технических средств, обеспечивающих возможность законного ограничения и (или) приостановления предоставления коммунальных услуг.</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5.15 Обеспечение соблюдения потребителями (собственниками) правил и инструкции по эксплуатации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информирует потребителей о правилах пользования жилыми помещениями </w:t>
      </w:r>
      <w:hyperlink r:id="rId25" w:history="1">
        <w:r w:rsidRPr="00FA2970">
          <w:rPr>
            <w:rFonts w:ascii="Arial" w:eastAsia="Times New Roman" w:hAnsi="Arial" w:cs="Arial"/>
            <w:color w:val="00466E"/>
            <w:spacing w:val="2"/>
            <w:sz w:val="21"/>
            <w:szCs w:val="21"/>
            <w:u w:val="single"/>
            <w:lang w:eastAsia="ru-RU"/>
          </w:rPr>
          <w:t>[6]</w:t>
        </w:r>
      </w:hyperlink>
      <w:r w:rsidRPr="00FA2970">
        <w:rPr>
          <w:rFonts w:ascii="Arial" w:eastAsia="Times New Roman" w:hAnsi="Arial" w:cs="Arial"/>
          <w:color w:val="2D2D2D"/>
          <w:spacing w:val="2"/>
          <w:sz w:val="21"/>
          <w:szCs w:val="21"/>
          <w:lang w:eastAsia="ru-RU"/>
        </w:rPr>
        <w:t>и порядке эксплуатации многоквартирного дома, а также о требованиях, установленных в инструкции по эксплуатации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принимает меры, обеспечивающие выполнение всеми потребителями, проживающими в многоквартирном доме, правил пользования жилыми помещениями и инструкции по эксплуатации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5.16 Ведение претензионной и исковой работы</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и ведет исковую, претензионную работу и взыскание задолженностей в отношении лиц, не исполнивших обязанности в соответствии с заключенными договорами и действующим законодательством.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может заключить соответствующий договор со специализированной организацией.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5.17 Взаимодействие с органами государственной власти и органами местного самоуправления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организует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назначает ответственного по взаимодействию с органами государственной власти и органами местного самоуправления.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5.18 Подготовка предложений по вопросам проведения текущего и (или) капитального ремонта общего имущества многоквартирного дома, реконструкции и (или) перепланировки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в соответствии с действующим законодательством, готовит предложения необходимости проведения текущего и капитального ремонтов, реконструкции и (или) перепланировки, которые определяются по итогам технических осмотров, обследований и (или) мониторинга технического состояния многоквартирного дома.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Необходимость (периодичность и (или) обязательность) проведения капитального ремонта, может быть установлена законодательством Российской Федерации или являться технологическим требованием по отношению к многоквартирному дому или отдельным его частям. Капитальные ремонты подразделяются на комплексные и выборочные капитальные ремонты, которые могут проводиться с отселением или без отселения проживающих.</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разрабатывает предложения для заказчика, включающие в себя: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br/>
        <w:t>- порядок разработки проектно-сметной документации, которая должна соответствовать требованиям, установленным в </w:t>
      </w:r>
      <w:hyperlink r:id="rId26" w:history="1">
        <w:r w:rsidRPr="00FA2970">
          <w:rPr>
            <w:rFonts w:ascii="Arial" w:eastAsia="Times New Roman" w:hAnsi="Arial" w:cs="Arial"/>
            <w:color w:val="00466E"/>
            <w:spacing w:val="2"/>
            <w:sz w:val="21"/>
            <w:szCs w:val="21"/>
            <w:u w:val="single"/>
            <w:lang w:eastAsia="ru-RU"/>
          </w:rPr>
          <w:t>[7]</w:t>
        </w:r>
      </w:hyperlink>
      <w:r w:rsidRPr="00FA2970">
        <w:rPr>
          <w:rFonts w:ascii="Arial" w:eastAsia="Times New Roman" w:hAnsi="Arial" w:cs="Arial"/>
          <w:color w:val="2D2D2D"/>
          <w:spacing w:val="2"/>
          <w:sz w:val="21"/>
          <w:szCs w:val="21"/>
          <w:lang w:eastAsia="ru-RU"/>
        </w:rPr>
        <w:t>, </w:t>
      </w:r>
      <w:hyperlink r:id="rId27" w:history="1">
        <w:r w:rsidRPr="00FA2970">
          <w:rPr>
            <w:rFonts w:ascii="Arial" w:eastAsia="Times New Roman" w:hAnsi="Arial" w:cs="Arial"/>
            <w:color w:val="00466E"/>
            <w:spacing w:val="2"/>
            <w:sz w:val="21"/>
            <w:szCs w:val="21"/>
            <w:u w:val="single"/>
            <w:lang w:eastAsia="ru-RU"/>
          </w:rPr>
          <w:t>[8]</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порядок организации и проведения капитального ремонта по объему и времени (график) выполнения работ с учетом требований, установленных в </w:t>
      </w:r>
      <w:hyperlink r:id="rId28" w:history="1">
        <w:r w:rsidRPr="00FA2970">
          <w:rPr>
            <w:rFonts w:ascii="Arial" w:eastAsia="Times New Roman" w:hAnsi="Arial" w:cs="Arial"/>
            <w:color w:val="00466E"/>
            <w:spacing w:val="2"/>
            <w:sz w:val="21"/>
            <w:szCs w:val="21"/>
            <w:u w:val="single"/>
            <w:lang w:eastAsia="ru-RU"/>
          </w:rPr>
          <w:t>[9]</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порядок ведения исполнительной документации в соответствии с </w:t>
      </w:r>
      <w:hyperlink r:id="rId29" w:history="1">
        <w:r w:rsidRPr="00FA2970">
          <w:rPr>
            <w:rFonts w:ascii="Arial" w:eastAsia="Times New Roman" w:hAnsi="Arial" w:cs="Arial"/>
            <w:color w:val="00466E"/>
            <w:spacing w:val="2"/>
            <w:sz w:val="21"/>
            <w:szCs w:val="21"/>
            <w:u w:val="single"/>
            <w:lang w:eastAsia="ru-RU"/>
          </w:rPr>
          <w:t>[10]</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порядок осуществления строительного контроля в соответствии с </w:t>
      </w:r>
      <w:hyperlink r:id="rId30" w:history="1">
        <w:r w:rsidRPr="00FA2970">
          <w:rPr>
            <w:rFonts w:ascii="Arial" w:eastAsia="Times New Roman" w:hAnsi="Arial" w:cs="Arial"/>
            <w:color w:val="00466E"/>
            <w:spacing w:val="2"/>
            <w:sz w:val="21"/>
            <w:szCs w:val="21"/>
            <w:u w:val="single"/>
            <w:lang w:eastAsia="ru-RU"/>
          </w:rPr>
          <w:t>[11]</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порядок приемки в эксплуатацию законченного ремонтом многоквартирного дома в соответствии с </w:t>
      </w:r>
      <w:hyperlink r:id="rId31" w:history="1">
        <w:r w:rsidRPr="00FA2970">
          <w:rPr>
            <w:rFonts w:ascii="Arial" w:eastAsia="Times New Roman" w:hAnsi="Arial" w:cs="Arial"/>
            <w:color w:val="00466E"/>
            <w:spacing w:val="2"/>
            <w:sz w:val="21"/>
            <w:szCs w:val="21"/>
            <w:u w:val="single"/>
            <w:lang w:eastAsia="ru-RU"/>
          </w:rPr>
          <w:t>[12]</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Требования, предъявляемые к исполнителю, характеризуются наличием и знанием: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нормативной и технической документации по организации и проведению капитальных ремонтов;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технической документации на многоквартирный дом;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разработанного порядка проведения технических осмотров, обследований;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оценки технического состояния многоквартирного дома и его частей.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Примечание - Исполнитель может заключить соответствующий договор со специализированной организацией.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5.19 Организация сбора и вывоза твердых бытовых отходов</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Организация сбора и вывоза твердых бытовых отходов должна осуществляться в соответствие с действующим законодательством и ГОСТ Р 008.</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5.20 Диспетчерское и аварийно-ремонтное обслуживание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организовывает диспетчерское и аварийно-ремонтное обслуживание многоквартирного дома в соответствии с действующим законодательством и </w:t>
      </w:r>
      <w:hyperlink r:id="rId32" w:history="1">
        <w:r w:rsidRPr="00FA2970">
          <w:rPr>
            <w:rFonts w:ascii="Arial" w:eastAsia="Times New Roman" w:hAnsi="Arial" w:cs="Arial"/>
            <w:color w:val="00466E"/>
            <w:spacing w:val="2"/>
            <w:sz w:val="21"/>
            <w:szCs w:val="21"/>
            <w:u w:val="single"/>
            <w:lang w:eastAsia="ru-RU"/>
          </w:rPr>
          <w:t>ГОСТ Р 56037</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информирует потребителей об адресах и номерах телефонов диспетчерской, аварийно-ремонтной службы исполнителя, объединенных и (или) единых диспетчерских службах, если такие службы созданы.</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5.21 Предоставление заказчику отчетов об исполнении обязательств по управлению многоквартирным домом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представляет заказчику отчеты (на бумажных носителях и (или) в электронном виде) об исполнении обязательств по управлению многоквартирным домом с периодичностью и в объеме, которые установлены законодательством Российской Федерации, решениями собраний собственников многоквартирного дома и договором управления многоквартирным домом.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Размещение и предоставление информации осуществляется с учетом требований законодательства Российской Федерации о защите персональных данных </w:t>
      </w:r>
      <w:hyperlink r:id="rId33" w:history="1">
        <w:r w:rsidRPr="00FA2970">
          <w:rPr>
            <w:rFonts w:ascii="Arial" w:eastAsia="Times New Roman" w:hAnsi="Arial" w:cs="Arial"/>
            <w:color w:val="00466E"/>
            <w:spacing w:val="2"/>
            <w:sz w:val="21"/>
            <w:szCs w:val="21"/>
            <w:u w:val="single"/>
            <w:lang w:eastAsia="ru-RU"/>
          </w:rPr>
          <w:t>[13]</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b/>
          <w:bCs/>
          <w:color w:val="2D2D2D"/>
          <w:spacing w:val="2"/>
          <w:sz w:val="21"/>
          <w:szCs w:val="21"/>
          <w:lang w:eastAsia="ru-RU"/>
        </w:rPr>
        <w:t>5.22 Обеспечение участия представителей собственников в осуществлении контроля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Исполнитель обеспечивает участие собственников (Совета многоквартирного дома) или их представителей, в осуществлении контроля за качеством услуг и работ, в том числе при их приемке, если предложения участия собственников в осуществлении контроля поступает от них.</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lastRenderedPageBreak/>
        <w:t>6 Требования безопасности</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6.1 Услуги управления многоквартирным домом и условия их оказания должны обеспечивать безопасность жизни и здоровья людей, животных, окружающей среды, сохранность имущества.</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6.2 При оказании услуг и выполнении работ должны соблюдаться требования безопасности в соответствии с законодательством Российской Федерации, в том числе: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к производству работ - по </w:t>
      </w:r>
      <w:hyperlink r:id="rId34" w:history="1">
        <w:r w:rsidRPr="00FA2970">
          <w:rPr>
            <w:rFonts w:ascii="Arial" w:eastAsia="Times New Roman" w:hAnsi="Arial" w:cs="Arial"/>
            <w:color w:val="00466E"/>
            <w:spacing w:val="2"/>
            <w:sz w:val="21"/>
            <w:szCs w:val="21"/>
            <w:u w:val="single"/>
            <w:lang w:eastAsia="ru-RU"/>
          </w:rPr>
          <w:t>[14]</w:t>
        </w:r>
      </w:hyperlink>
      <w:r w:rsidRPr="00FA2970">
        <w:rPr>
          <w:rFonts w:ascii="Arial" w:eastAsia="Times New Roman" w:hAnsi="Arial" w:cs="Arial"/>
          <w:color w:val="2D2D2D"/>
          <w:spacing w:val="2"/>
          <w:sz w:val="21"/>
          <w:szCs w:val="21"/>
          <w:lang w:eastAsia="ru-RU"/>
        </w:rPr>
        <w:t>, </w:t>
      </w:r>
      <w:hyperlink r:id="rId35" w:history="1">
        <w:r w:rsidRPr="00FA2970">
          <w:rPr>
            <w:rFonts w:ascii="Arial" w:eastAsia="Times New Roman" w:hAnsi="Arial" w:cs="Arial"/>
            <w:color w:val="00466E"/>
            <w:spacing w:val="2"/>
            <w:sz w:val="21"/>
            <w:szCs w:val="21"/>
            <w:u w:val="single"/>
            <w:lang w:eastAsia="ru-RU"/>
          </w:rPr>
          <w:t>[15]</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к пожарной безопасности - по </w:t>
      </w:r>
      <w:hyperlink r:id="rId36" w:history="1">
        <w:r w:rsidRPr="00FA2970">
          <w:rPr>
            <w:rFonts w:ascii="Arial" w:eastAsia="Times New Roman" w:hAnsi="Arial" w:cs="Arial"/>
            <w:color w:val="00466E"/>
            <w:spacing w:val="2"/>
            <w:sz w:val="21"/>
            <w:szCs w:val="21"/>
            <w:u w:val="single"/>
            <w:lang w:eastAsia="ru-RU"/>
          </w:rPr>
          <w:t>ГОСТ 12.1.004</w:t>
        </w:r>
      </w:hyperlink>
      <w:r w:rsidRPr="00FA2970">
        <w:rPr>
          <w:rFonts w:ascii="Arial" w:eastAsia="Times New Roman" w:hAnsi="Arial" w:cs="Arial"/>
          <w:color w:val="2D2D2D"/>
          <w:spacing w:val="2"/>
          <w:sz w:val="21"/>
          <w:szCs w:val="21"/>
          <w:lang w:eastAsia="ru-RU"/>
        </w:rPr>
        <w:t>, </w:t>
      </w:r>
      <w:hyperlink r:id="rId37" w:history="1">
        <w:r w:rsidRPr="00FA2970">
          <w:rPr>
            <w:rFonts w:ascii="Arial" w:eastAsia="Times New Roman" w:hAnsi="Arial" w:cs="Arial"/>
            <w:color w:val="00466E"/>
            <w:spacing w:val="2"/>
            <w:sz w:val="21"/>
            <w:szCs w:val="21"/>
            <w:u w:val="single"/>
            <w:lang w:eastAsia="ru-RU"/>
          </w:rPr>
          <w:t>[16]</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к уровню шума - по </w:t>
      </w:r>
      <w:hyperlink r:id="rId38" w:history="1">
        <w:r w:rsidRPr="00FA2970">
          <w:rPr>
            <w:rFonts w:ascii="Arial" w:eastAsia="Times New Roman" w:hAnsi="Arial" w:cs="Arial"/>
            <w:color w:val="00466E"/>
            <w:spacing w:val="2"/>
            <w:sz w:val="21"/>
            <w:szCs w:val="21"/>
            <w:u w:val="single"/>
            <w:lang w:eastAsia="ru-RU"/>
          </w:rPr>
          <w:t>[17]</w:t>
        </w:r>
      </w:hyperlink>
      <w:r w:rsidRPr="00FA2970">
        <w:rPr>
          <w:rFonts w:ascii="Arial" w:eastAsia="Times New Roman" w:hAnsi="Arial" w:cs="Arial"/>
          <w:color w:val="2D2D2D"/>
          <w:spacing w:val="2"/>
          <w:sz w:val="21"/>
          <w:szCs w:val="21"/>
          <w:lang w:eastAsia="ru-RU"/>
        </w:rPr>
        <w:t>, </w:t>
      </w:r>
      <w:hyperlink r:id="rId39" w:history="1">
        <w:r w:rsidRPr="00FA2970">
          <w:rPr>
            <w:rFonts w:ascii="Arial" w:eastAsia="Times New Roman" w:hAnsi="Arial" w:cs="Arial"/>
            <w:color w:val="00466E"/>
            <w:spacing w:val="2"/>
            <w:sz w:val="21"/>
            <w:szCs w:val="21"/>
            <w:u w:val="single"/>
            <w:lang w:eastAsia="ru-RU"/>
          </w:rPr>
          <w:t>[18]</w:t>
        </w:r>
      </w:hyperlink>
      <w:r w:rsidRPr="00FA2970">
        <w:rPr>
          <w:rFonts w:ascii="Arial" w:eastAsia="Times New Roman" w:hAnsi="Arial" w:cs="Arial"/>
          <w:color w:val="2D2D2D"/>
          <w:spacing w:val="2"/>
          <w:sz w:val="21"/>
          <w:szCs w:val="21"/>
          <w:lang w:eastAsia="ru-RU"/>
        </w:rPr>
        <w:t>, </w:t>
      </w:r>
      <w:hyperlink r:id="rId40" w:history="1">
        <w:r w:rsidRPr="00FA2970">
          <w:rPr>
            <w:rFonts w:ascii="Arial" w:eastAsia="Times New Roman" w:hAnsi="Arial" w:cs="Arial"/>
            <w:color w:val="00466E"/>
            <w:spacing w:val="2"/>
            <w:sz w:val="21"/>
            <w:szCs w:val="21"/>
            <w:u w:val="single"/>
            <w:lang w:eastAsia="ru-RU"/>
          </w:rPr>
          <w:t>[19]</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к взрывобезопасности - по </w:t>
      </w:r>
      <w:hyperlink r:id="rId41" w:history="1">
        <w:r w:rsidRPr="00FA2970">
          <w:rPr>
            <w:rFonts w:ascii="Arial" w:eastAsia="Times New Roman" w:hAnsi="Arial" w:cs="Arial"/>
            <w:color w:val="00466E"/>
            <w:spacing w:val="2"/>
            <w:sz w:val="21"/>
            <w:szCs w:val="21"/>
            <w:u w:val="single"/>
            <w:lang w:eastAsia="ru-RU"/>
          </w:rPr>
          <w:t>[20]</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к электробезопасности - по </w:t>
      </w:r>
      <w:hyperlink r:id="rId42" w:history="1">
        <w:r w:rsidRPr="00FA2970">
          <w:rPr>
            <w:rFonts w:ascii="Arial" w:eastAsia="Times New Roman" w:hAnsi="Arial" w:cs="Arial"/>
            <w:color w:val="00466E"/>
            <w:spacing w:val="2"/>
            <w:sz w:val="21"/>
            <w:szCs w:val="21"/>
            <w:u w:val="single"/>
            <w:lang w:eastAsia="ru-RU"/>
          </w:rPr>
          <w:t>[21]</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к аттестации рабочих мест в соответствии с </w:t>
      </w:r>
      <w:hyperlink r:id="rId43" w:history="1">
        <w:r w:rsidRPr="00FA2970">
          <w:rPr>
            <w:rFonts w:ascii="Arial" w:eastAsia="Times New Roman" w:hAnsi="Arial" w:cs="Arial"/>
            <w:color w:val="00466E"/>
            <w:spacing w:val="2"/>
            <w:sz w:val="21"/>
            <w:szCs w:val="21"/>
            <w:u w:val="single"/>
            <w:lang w:eastAsia="ru-RU"/>
          </w:rPr>
          <w:t>[22]</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6.3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6.4 При производстве работ (услуг), должны быть установлены предупредительные знаки в соответствии с </w:t>
      </w:r>
      <w:hyperlink r:id="rId44" w:history="1">
        <w:r w:rsidRPr="00FA2970">
          <w:rPr>
            <w:rFonts w:ascii="Arial" w:eastAsia="Times New Roman" w:hAnsi="Arial" w:cs="Arial"/>
            <w:color w:val="00466E"/>
            <w:spacing w:val="2"/>
            <w:sz w:val="21"/>
            <w:szCs w:val="21"/>
            <w:u w:val="single"/>
            <w:lang w:eastAsia="ru-RU"/>
          </w:rPr>
          <w:t>ГОСТ Р 12.4.026</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6.5 К оказанию услуг допускаются лица, прошедшие обучение и инструктаж в соответствии с требованиями </w:t>
      </w:r>
      <w:hyperlink r:id="rId45" w:history="1">
        <w:r w:rsidRPr="00FA2970">
          <w:rPr>
            <w:rFonts w:ascii="Arial" w:eastAsia="Times New Roman" w:hAnsi="Arial" w:cs="Arial"/>
            <w:color w:val="00466E"/>
            <w:spacing w:val="2"/>
            <w:sz w:val="21"/>
            <w:szCs w:val="21"/>
            <w:u w:val="single"/>
            <w:lang w:eastAsia="ru-RU"/>
          </w:rPr>
          <w:t>ГОСТ 12.0.004</w:t>
        </w:r>
      </w:hyperlink>
      <w:r w:rsidRPr="00FA2970">
        <w:rPr>
          <w:rFonts w:ascii="Arial" w:eastAsia="Times New Roman" w:hAnsi="Arial" w:cs="Arial"/>
          <w:color w:val="2D2D2D"/>
          <w:spacing w:val="2"/>
          <w:sz w:val="21"/>
          <w:szCs w:val="21"/>
          <w:lang w:eastAsia="ru-RU"/>
        </w:rPr>
        <w:t>.</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6.6 Исполнитель должен иметь в своем составе специалистов, прошедших обучение по охране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7 Раскрытие информации</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7.1 Исполнитель должен иметь собственный сайт (с доменным именем) в сети интернет. Регулярно и с максимальной открытостью размещать информацию о результатах и планах деятельности по управлению многоквартирным домом в соответствии с требованиями, установленными в </w:t>
      </w:r>
      <w:hyperlink r:id="rId46" w:history="1">
        <w:r w:rsidRPr="00FA2970">
          <w:rPr>
            <w:rFonts w:ascii="Arial" w:eastAsia="Times New Roman" w:hAnsi="Arial" w:cs="Arial"/>
            <w:color w:val="00466E"/>
            <w:spacing w:val="2"/>
            <w:sz w:val="21"/>
            <w:szCs w:val="21"/>
            <w:u w:val="single"/>
            <w:lang w:eastAsia="ru-RU"/>
          </w:rPr>
          <w:t>[23]</w:t>
        </w:r>
      </w:hyperlink>
      <w:r w:rsidRPr="00FA2970">
        <w:rPr>
          <w:rFonts w:ascii="Arial" w:eastAsia="Times New Roman" w:hAnsi="Arial" w:cs="Arial"/>
          <w:color w:val="2D2D2D"/>
          <w:spacing w:val="2"/>
          <w:sz w:val="21"/>
          <w:szCs w:val="21"/>
          <w:lang w:eastAsia="ru-RU"/>
        </w:rPr>
        <w:t> и настоящим стандартом, решения Общих собраний собственников и условия договора управления многоквартирным домом, с учетом требований законодательства Российской Федерации о защите персональных данных.</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7.2 Исполнитель, в соответствии с </w:t>
      </w:r>
      <w:hyperlink r:id="rId47" w:history="1">
        <w:r w:rsidRPr="00FA2970">
          <w:rPr>
            <w:rFonts w:ascii="Arial" w:eastAsia="Times New Roman" w:hAnsi="Arial" w:cs="Arial"/>
            <w:color w:val="00466E"/>
            <w:spacing w:val="2"/>
            <w:sz w:val="21"/>
            <w:szCs w:val="21"/>
            <w:u w:val="single"/>
            <w:lang w:eastAsia="ru-RU"/>
          </w:rPr>
          <w:t>[24]</w:t>
        </w:r>
      </w:hyperlink>
      <w:r w:rsidRPr="00FA2970">
        <w:rPr>
          <w:rFonts w:ascii="Arial" w:eastAsia="Times New Roman" w:hAnsi="Arial" w:cs="Arial"/>
          <w:color w:val="2D2D2D"/>
          <w:spacing w:val="2"/>
          <w:sz w:val="21"/>
          <w:szCs w:val="21"/>
          <w:lang w:eastAsia="ru-RU"/>
        </w:rPr>
        <w:t>, предоставляет органам местного самоуправления информацию о работах и услугах, выполняемых при осуществлении деятельности по управлению многоквартирным домом.</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8 Контроль качества услуг управления многоквартирными домами</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8.1 Для контроля качества услуг, оказываемых исполнителем, заказчиком применяются следующие методы:</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визуальный контроль (осмотр имеющихся у исполнителя помещений, применяемого оборудования, наличия технической и иной документации);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аналитический (анализ документации - содержания договоров, актов проверок, журналов контроля и учета заявок, актов сдачи-приемки работ);</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социологический (рассмотрение жалоб, опрос потребителей на предмет их удовлетворенности работой исполнителя, анкетирование др.)</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xml:space="preserve">- сравнительный (анализ на основании архивных документов, фотофиксации, актов, журналов заявок и отчетов, позволяющий отслеживать изменение технического состояния многоквартирного дома его частей, удовлетворенности заказчика (потребителей), повышения </w:t>
      </w:r>
      <w:r w:rsidRPr="00FA2970">
        <w:rPr>
          <w:rFonts w:ascii="Arial" w:eastAsia="Times New Roman" w:hAnsi="Arial" w:cs="Arial"/>
          <w:color w:val="2D2D2D"/>
          <w:spacing w:val="2"/>
          <w:sz w:val="21"/>
          <w:szCs w:val="21"/>
          <w:lang w:eastAsia="ru-RU"/>
        </w:rPr>
        <w:lastRenderedPageBreak/>
        <w:t>комфортности проживания, снижение энергопотребления, снижение уровня платежей, повышения рыночной стоимости помещений, принадлежащих на правах собственности собственникам в многоквартирном доме);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отслеживать эффективность работы специалистов и служб исполнителя при организации работ (услуг) по управлению и содержанию многоквартирного дома, проверять культуру обслуживания, в том числе на основании регулярных проверок журналов, которые ведут диспетчерские службы.</w:t>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8.2 Для повышения качества услуг управления многоквартирным домом исполнителю необходимо:</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повышать квалификацию специалистов, направляя их на курсы повышения квалификации, мастер-классы, обеспечивать их участие в обучающих семинарах и др.;</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проводить анкетирование потребителей, проживающих в многоквартирном доме;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следить за выполнением установленных и принимаемых нормативных документов и требований;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сокращать сроки выполнения заявок, поступающих от потребителей;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обмениваться положительным опытом с организациями, работающими в сфере услуг жилищного и коммунального хозяйства;</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внедрять системы управления качеством на предприятии;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проводить сертификацию специалистов и работ;</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 применять в работе электронные программы.</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Приложение А (рекомендуемое). Состав общего имущества многоквартирного дома, передаваемого исполнителю для выполнения работ (услуг) по его содержанию</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Приложение А</w:t>
      </w:r>
      <w:r w:rsidRPr="00FA2970">
        <w:rPr>
          <w:rFonts w:ascii="Arial" w:eastAsia="Times New Roman" w:hAnsi="Arial" w:cs="Arial"/>
          <w:color w:val="2D2D2D"/>
          <w:spacing w:val="2"/>
          <w:sz w:val="21"/>
          <w:szCs w:val="21"/>
          <w:lang w:eastAsia="ru-RU"/>
        </w:rPr>
        <w:br/>
        <w:t>(рекомендуемое)</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Таблица А.1 - Состав общего имущества, передаваемого в содержание</w:t>
      </w: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35"/>
        <w:gridCol w:w="1281"/>
        <w:gridCol w:w="1823"/>
      </w:tblGrid>
      <w:tr w:rsidR="00FA2970" w:rsidRPr="00FA2970" w:rsidTr="00FA2970">
        <w:trPr>
          <w:trHeight w:val="15"/>
        </w:trPr>
        <w:tc>
          <w:tcPr>
            <w:tcW w:w="7022"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129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1848"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Наименование элемента общего имущества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Параметры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Характеристика</w:t>
            </w:r>
          </w:p>
        </w:tc>
      </w:tr>
      <w:tr w:rsidR="00FA2970" w:rsidRPr="00FA2970" w:rsidTr="00FA2970">
        <w:tc>
          <w:tcPr>
            <w:tcW w:w="1016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 Помещения общего пользования</w:t>
            </w: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Помещения общего пользования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Межквартирные и межэтажные лестничные площадки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Лестницы </w:t>
            </w:r>
            <w:r w:rsidRPr="00FA2970">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Лифты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Лифтовые и иные шахты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Коридоры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Колясочные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Технические этажи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Чердаки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Технические подвалы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Подвалы, в которых отсутствуют инженерные коммуникации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Иные помещения общего пользования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Крыши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016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II. Ограждающие несущие конструкции многоквартирного дома</w:t>
            </w: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Фундаменты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Стены и перегородки внутри подъездов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Стены и перегородки внутри помещений общего пользования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Наружные несущие стены и перегородки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Плиты перекрытий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lastRenderedPageBreak/>
              <w:t>Балконные плиты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Иные плиты ограждающих несущих конструкций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Несущие колонны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Иные ограждающие несущие конструкции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016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III. Ограждающие ненесущие конструкции многоквартирного дома</w:t>
            </w: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Двери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Окна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Люки, лазы, иные закрываемые проемы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Перила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Парапеты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Иные ограждающие ненесущие конструкции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016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IV. Механическое, электрическое, санитарно-техническое и иное оборудование</w:t>
            </w: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Мусоропровод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Вентиляция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Дымовые трубы, вентиляционные трубы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Водосточные желоба/водосточные трубы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Сети электроснабжения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Вводные шкафы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Электрические вводно-распределительные устройства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Аппаратура защиты, контроля и управления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Этажные щитки и шкафы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Светильники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Системы дымоудаления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Система автоматической пожарной сигнализации внутреннего противопожарного водопровода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Лифты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bl>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Окончание таблицы А.1</w:t>
      </w: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81"/>
        <w:gridCol w:w="2129"/>
        <w:gridCol w:w="1629"/>
      </w:tblGrid>
      <w:tr w:rsidR="00FA2970" w:rsidRPr="00FA2970" w:rsidTr="00FA2970">
        <w:trPr>
          <w:trHeight w:val="15"/>
        </w:trPr>
        <w:tc>
          <w:tcPr>
            <w:tcW w:w="6283"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2218"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1663"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Наименование элемента общего имущества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Параметры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Характери-</w:t>
            </w:r>
            <w:r w:rsidRPr="00FA2970">
              <w:rPr>
                <w:rFonts w:ascii="Times New Roman" w:eastAsia="Times New Roman" w:hAnsi="Times New Roman" w:cs="Times New Roman"/>
                <w:color w:val="2D2D2D"/>
                <w:sz w:val="21"/>
                <w:szCs w:val="21"/>
                <w:lang w:eastAsia="ru-RU"/>
              </w:rPr>
              <w:br/>
              <w:t>стика</w:t>
            </w: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Автоматически запирающиеся устройства дверей подъездов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Иное оборудование внутридомовой системы электроснабжения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Котлы отопительные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Сети теплоснабжения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Задвижки, вентили, краны на системах теплоснабжения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Бойлерные, (теплообменники)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Элеваторные узлы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Радиаторы (обогревающие элементы)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Полотенцесушители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Системы очистки воды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Насосы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Трубопроводы холодной воды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Трубопроводы горячей воды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Задвижки, вентили, краны на системах водоснабжения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Коллективные (общедомовые) приборы учета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Сигнализация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Трубопроводы канализации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Сети газоснабжения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Задвижки, вентили, краны на системах газоснабжения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Калориферы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Указатели наименования улицы, переулка, площади и пр. на фасаде многоквартирного дома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Абонентские почтовые шкафы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Линии телефонной связи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Телевизионный антенный кабель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Сеть проводного радиовещания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Сеть кабельного телевидения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Коллективные телевизионные антенны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Доски объявлений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Иное оборудование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lastRenderedPageBreak/>
              <w:t>V. Земельный участок, входящий в состав общего имущества многоквартирного дома</w:t>
            </w: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Общая площадь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Зеленые насаждения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Элементы благоустройства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Ливневая сеть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VI.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Строения, расположенные в границах земельного участка, входящего в состав общего имущества в многоквартирном доме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Объекты, расположенные в границах земельного участка, входящего в состав общего имущества в многоквартирном доме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Площадка для контейнеров для бытовых отходов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Сборники (выгребы) для жидких отходов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Дворовые уборные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Наружное освещение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bl>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Таблица А.2 - Пример заполнения таблицы состава общего имущества многоквартирного дома с указанием параметров и характеристик</w:t>
      </w: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09"/>
        <w:gridCol w:w="3191"/>
        <w:gridCol w:w="4039"/>
      </w:tblGrid>
      <w:tr w:rsidR="00FA2970" w:rsidRPr="00FA2970" w:rsidTr="00FA2970">
        <w:trPr>
          <w:trHeight w:val="15"/>
        </w:trPr>
        <w:tc>
          <w:tcPr>
            <w:tcW w:w="2587"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3511"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4250"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Наименование элемента общего имущества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Параметры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Характеристика</w:t>
            </w:r>
          </w:p>
        </w:tc>
      </w:tr>
      <w:tr w:rsidR="00FA2970" w:rsidRPr="00FA2970" w:rsidTr="00FA2970">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 Помещения общего пользования</w:t>
            </w:r>
          </w:p>
        </w:tc>
      </w:tr>
      <w:tr w:rsidR="00FA2970" w:rsidRPr="00FA2970" w:rsidTr="00FA297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Помещения общего пользования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-_______ шт. </w:t>
            </w:r>
            <w:r w:rsidRPr="00FA2970">
              <w:rPr>
                <w:rFonts w:ascii="Times New Roman" w:eastAsia="Times New Roman" w:hAnsi="Times New Roman" w:cs="Times New Roman"/>
                <w:color w:val="2D2D2D"/>
                <w:sz w:val="21"/>
                <w:szCs w:val="21"/>
                <w:lang w:eastAsia="ru-RU"/>
              </w:rPr>
              <w:br/>
              <w:t>Площадь пола - ____кв. м</w:t>
            </w:r>
            <w:r w:rsidRPr="00FA2970">
              <w:rPr>
                <w:rFonts w:ascii="Times New Roman" w:eastAsia="Times New Roman" w:hAnsi="Times New Roman" w:cs="Times New Roman"/>
                <w:color w:val="2D2D2D"/>
                <w:sz w:val="21"/>
                <w:szCs w:val="21"/>
                <w:lang w:eastAsia="ru-RU"/>
              </w:rPr>
              <w:br/>
              <w:t>Материал пола - _______</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помещений требующих текущего ремонта - ______шт.</w:t>
            </w:r>
            <w:r w:rsidRPr="00FA2970">
              <w:rPr>
                <w:rFonts w:ascii="Times New Roman" w:eastAsia="Times New Roman" w:hAnsi="Times New Roman" w:cs="Times New Roman"/>
                <w:color w:val="2D2D2D"/>
                <w:sz w:val="21"/>
                <w:szCs w:val="21"/>
                <w:lang w:eastAsia="ru-RU"/>
              </w:rPr>
              <w:br/>
              <w:t>в том числе:</w:t>
            </w:r>
            <w:r w:rsidRPr="00FA2970">
              <w:rPr>
                <w:rFonts w:ascii="Times New Roman" w:eastAsia="Times New Roman" w:hAnsi="Times New Roman" w:cs="Times New Roman"/>
                <w:color w:val="2D2D2D"/>
                <w:sz w:val="21"/>
                <w:szCs w:val="21"/>
                <w:lang w:eastAsia="ru-RU"/>
              </w:rPr>
              <w:br/>
              <w:t>пола - ____шт. (площадь пола, требующая</w:t>
            </w:r>
            <w:r w:rsidRPr="00FA2970">
              <w:rPr>
                <w:rFonts w:ascii="Times New Roman" w:eastAsia="Times New Roman" w:hAnsi="Times New Roman" w:cs="Times New Roman"/>
                <w:color w:val="2D2D2D"/>
                <w:sz w:val="21"/>
                <w:szCs w:val="21"/>
                <w:lang w:eastAsia="ru-RU"/>
              </w:rPr>
              <w:br/>
              <w:t>ремонта - _____кв. м, указать виды работ)</w:t>
            </w:r>
          </w:p>
        </w:tc>
      </w:tr>
      <w:tr w:rsidR="00FA2970" w:rsidRPr="00FA2970" w:rsidTr="00FA2970">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II. Ограждающие несущие конструкции Многоквартирного дома</w:t>
            </w:r>
          </w:p>
        </w:tc>
      </w:tr>
      <w:tr w:rsidR="00FA2970" w:rsidRPr="00FA2970" w:rsidTr="00FA2970">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Фундаменты</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Вид фундамента - ________</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Состояние_________________</w:t>
            </w:r>
          </w:p>
        </w:tc>
      </w:tr>
      <w:tr w:rsidR="00FA2970" w:rsidRPr="00FA2970" w:rsidTr="00FA2970">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продухов - ___шт.</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(удовлетворительное или неудовлетворительное (указать дефекты). Количество продухов требующих ремонта - _________шт.</w:t>
            </w:r>
          </w:p>
        </w:tc>
      </w:tr>
      <w:tr w:rsidR="00FA2970" w:rsidRPr="00FA2970" w:rsidTr="00FA2970">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III. Ограждающие ненесущие конструкции многоквартирного дома</w:t>
            </w:r>
          </w:p>
        </w:tc>
      </w:tr>
      <w:tr w:rsidR="00FA2970" w:rsidRPr="00FA2970" w:rsidTr="00FA297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Двери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дверей ограждающих вход в помещения общего пользования - _________шт.</w:t>
            </w:r>
            <w:r w:rsidRPr="00FA2970">
              <w:rPr>
                <w:rFonts w:ascii="Times New Roman" w:eastAsia="Times New Roman" w:hAnsi="Times New Roman" w:cs="Times New Roman"/>
                <w:color w:val="2D2D2D"/>
                <w:sz w:val="21"/>
                <w:szCs w:val="21"/>
                <w:lang w:eastAsia="ru-RU"/>
              </w:rPr>
              <w:br/>
            </w:r>
            <w:r w:rsidRPr="00FA2970">
              <w:rPr>
                <w:rFonts w:ascii="Times New Roman" w:eastAsia="Times New Roman" w:hAnsi="Times New Roman" w:cs="Times New Roman"/>
                <w:color w:val="2D2D2D"/>
                <w:sz w:val="21"/>
                <w:szCs w:val="21"/>
                <w:lang w:eastAsia="ru-RU"/>
              </w:rPr>
              <w:br/>
              <w:t>из них:</w:t>
            </w:r>
            <w:r w:rsidRPr="00FA2970">
              <w:rPr>
                <w:rFonts w:ascii="Times New Roman" w:eastAsia="Times New Roman" w:hAnsi="Times New Roman" w:cs="Times New Roman"/>
                <w:color w:val="2D2D2D"/>
                <w:sz w:val="21"/>
                <w:szCs w:val="21"/>
                <w:lang w:eastAsia="ru-RU"/>
              </w:rPr>
              <w:br/>
              <w:t>деревянных - ______шт.</w:t>
            </w:r>
            <w:r w:rsidRPr="00FA2970">
              <w:rPr>
                <w:rFonts w:ascii="Times New Roman" w:eastAsia="Times New Roman" w:hAnsi="Times New Roman" w:cs="Times New Roman"/>
                <w:color w:val="2D2D2D"/>
                <w:sz w:val="21"/>
                <w:szCs w:val="21"/>
                <w:lang w:eastAsia="ru-RU"/>
              </w:rPr>
              <w:br/>
              <w:t>металлических - ____шт.</w:t>
            </w:r>
            <w:r w:rsidRPr="00FA2970">
              <w:rPr>
                <w:rFonts w:ascii="Times New Roman" w:eastAsia="Times New Roman" w:hAnsi="Times New Roman" w:cs="Times New Roman"/>
                <w:color w:val="2D2D2D"/>
                <w:sz w:val="21"/>
                <w:szCs w:val="21"/>
                <w:lang w:eastAsia="ru-RU"/>
              </w:rPr>
              <w:br/>
              <w:t>иных - _________шт.</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дверей ограждающих вход в помещения общего пользования требующих ремонта (с указанием видов работ) - ____________шт.</w:t>
            </w:r>
            <w:r w:rsidRPr="00FA2970">
              <w:rPr>
                <w:rFonts w:ascii="Times New Roman" w:eastAsia="Times New Roman" w:hAnsi="Times New Roman" w:cs="Times New Roman"/>
                <w:color w:val="2D2D2D"/>
                <w:sz w:val="21"/>
                <w:szCs w:val="21"/>
                <w:lang w:eastAsia="ru-RU"/>
              </w:rPr>
              <w:br/>
              <w:t>из них:</w:t>
            </w:r>
            <w:r w:rsidRPr="00FA2970">
              <w:rPr>
                <w:rFonts w:ascii="Times New Roman" w:eastAsia="Times New Roman" w:hAnsi="Times New Roman" w:cs="Times New Roman"/>
                <w:color w:val="2D2D2D"/>
                <w:sz w:val="21"/>
                <w:szCs w:val="21"/>
                <w:lang w:eastAsia="ru-RU"/>
              </w:rPr>
              <w:br/>
              <w:t>деревянных - _________шт._____</w:t>
            </w:r>
            <w:r w:rsidRPr="00FA2970">
              <w:rPr>
                <w:rFonts w:ascii="Times New Roman" w:eastAsia="Times New Roman" w:hAnsi="Times New Roman" w:cs="Times New Roman"/>
                <w:color w:val="2D2D2D"/>
                <w:sz w:val="21"/>
                <w:szCs w:val="21"/>
                <w:lang w:eastAsia="ru-RU"/>
              </w:rPr>
              <w:br/>
              <w:t>металлических - ______шт.______</w:t>
            </w:r>
            <w:r w:rsidRPr="00FA2970">
              <w:rPr>
                <w:rFonts w:ascii="Times New Roman" w:eastAsia="Times New Roman" w:hAnsi="Times New Roman" w:cs="Times New Roman"/>
                <w:color w:val="2D2D2D"/>
                <w:sz w:val="21"/>
                <w:szCs w:val="21"/>
                <w:lang w:eastAsia="ru-RU"/>
              </w:rPr>
              <w:br/>
              <w:t>иные - ______шт.________</w:t>
            </w:r>
          </w:p>
        </w:tc>
      </w:tr>
      <w:tr w:rsidR="00FA2970" w:rsidRPr="00FA2970" w:rsidTr="00FA2970">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IV. Механическое, электрическое, санитарно-техническое и иное оборудование</w:t>
            </w:r>
          </w:p>
        </w:tc>
      </w:tr>
      <w:tr w:rsidR="00FA2970" w:rsidRPr="00FA2970" w:rsidTr="00FA2970">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Мусоропровод</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 _______шт. </w:t>
            </w:r>
            <w:r w:rsidRPr="00FA2970">
              <w:rPr>
                <w:rFonts w:ascii="Times New Roman" w:eastAsia="Times New Roman" w:hAnsi="Times New Roman" w:cs="Times New Roman"/>
                <w:color w:val="2D2D2D"/>
                <w:sz w:val="21"/>
                <w:szCs w:val="21"/>
                <w:lang w:eastAsia="ru-RU"/>
              </w:rPr>
              <w:br/>
              <w:t>Длина ствола - _________м </w:t>
            </w:r>
            <w:r w:rsidRPr="00FA2970">
              <w:rPr>
                <w:rFonts w:ascii="Times New Roman" w:eastAsia="Times New Roman" w:hAnsi="Times New Roman" w:cs="Times New Roman"/>
                <w:color w:val="2D2D2D"/>
                <w:sz w:val="21"/>
                <w:szCs w:val="21"/>
                <w:lang w:eastAsia="ru-RU"/>
              </w:rPr>
              <w:br/>
              <w:t>Количество загрузочных устройств - _______шт.</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Состояние ствола______________</w:t>
            </w:r>
            <w:r w:rsidRPr="00FA2970">
              <w:rPr>
                <w:rFonts w:ascii="Times New Roman" w:eastAsia="Times New Roman" w:hAnsi="Times New Roman" w:cs="Times New Roman"/>
                <w:color w:val="2D2D2D"/>
                <w:sz w:val="21"/>
                <w:szCs w:val="21"/>
                <w:lang w:eastAsia="ru-RU"/>
              </w:rPr>
              <w:br/>
            </w:r>
            <w:r w:rsidRPr="00FA2970">
              <w:rPr>
                <w:rFonts w:ascii="Times New Roman" w:eastAsia="Times New Roman" w:hAnsi="Times New Roman" w:cs="Times New Roman"/>
                <w:color w:val="2D2D2D"/>
                <w:sz w:val="21"/>
                <w:szCs w:val="21"/>
                <w:lang w:eastAsia="ru-RU"/>
              </w:rPr>
              <w:br/>
              <w:t>(удовлетворительное, или неудовлетворительное, если неудовлетворительное указать дефекты) Количество загрузочных устройств, требующих кап. ремонта - ______шт.</w:t>
            </w:r>
          </w:p>
        </w:tc>
      </w:tr>
      <w:tr w:rsidR="00FA2970" w:rsidRPr="00FA2970" w:rsidTr="00FA2970">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V. Земельный участок, входящий в состав общего имущества многоквартирного дома</w:t>
            </w:r>
          </w:p>
        </w:tc>
      </w:tr>
      <w:tr w:rsidR="00FA2970" w:rsidRPr="00FA2970" w:rsidTr="00FA2970">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Общая площадь</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земельного участка - _____га: в том числе площадь застройки - _________га;</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Указать состояние__________________</w:t>
            </w:r>
            <w:r w:rsidRPr="00FA2970">
              <w:rPr>
                <w:rFonts w:ascii="Times New Roman" w:eastAsia="Times New Roman" w:hAnsi="Times New Roman" w:cs="Times New Roman"/>
                <w:color w:val="2D2D2D"/>
                <w:sz w:val="21"/>
                <w:szCs w:val="21"/>
                <w:lang w:eastAsia="ru-RU"/>
              </w:rPr>
              <w:br/>
            </w:r>
            <w:r w:rsidRPr="00FA2970">
              <w:rPr>
                <w:rFonts w:ascii="Times New Roman" w:eastAsia="Times New Roman" w:hAnsi="Times New Roman" w:cs="Times New Roman"/>
                <w:color w:val="2D2D2D"/>
                <w:sz w:val="21"/>
                <w:szCs w:val="21"/>
                <w:lang w:eastAsia="ru-RU"/>
              </w:rPr>
              <w:br/>
              <w:t>(удовлетворительное, или неудовлетворительное, если неудовлетворительное - указать дефекты)</w:t>
            </w:r>
          </w:p>
        </w:tc>
      </w:tr>
      <w:tr w:rsidR="00FA2970" w:rsidRPr="00FA2970" w:rsidTr="00FA2970">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кадастровый номер - _______</w:t>
            </w:r>
            <w:r w:rsidRPr="00FA2970">
              <w:rPr>
                <w:rFonts w:ascii="Times New Roman" w:eastAsia="Times New Roman" w:hAnsi="Times New Roman" w:cs="Times New Roman"/>
                <w:color w:val="2D2D2D"/>
                <w:sz w:val="21"/>
                <w:szCs w:val="21"/>
                <w:lang w:eastAsia="ru-RU"/>
              </w:rPr>
              <w:br/>
              <w:t>асфальт - __________га;</w:t>
            </w:r>
            <w:r w:rsidRPr="00FA2970">
              <w:rPr>
                <w:rFonts w:ascii="Times New Roman" w:eastAsia="Times New Roman" w:hAnsi="Times New Roman" w:cs="Times New Roman"/>
                <w:color w:val="2D2D2D"/>
                <w:sz w:val="21"/>
                <w:szCs w:val="21"/>
                <w:lang w:eastAsia="ru-RU"/>
              </w:rPr>
              <w:br/>
              <w:t>грунт - __________га; </w:t>
            </w:r>
            <w:r w:rsidRPr="00FA2970">
              <w:rPr>
                <w:rFonts w:ascii="Times New Roman" w:eastAsia="Times New Roman" w:hAnsi="Times New Roman" w:cs="Times New Roman"/>
                <w:color w:val="2D2D2D"/>
                <w:sz w:val="21"/>
                <w:szCs w:val="21"/>
                <w:lang w:eastAsia="ru-RU"/>
              </w:rPr>
              <w:br/>
              <w:t>газон - ___________га.</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r>
      <w:tr w:rsidR="00FA2970" w:rsidRPr="00FA2970" w:rsidTr="00FA297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lastRenderedPageBreak/>
              <w:t>Зеленые насаждения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деревья - ______шт. </w:t>
            </w:r>
            <w:r w:rsidRPr="00FA2970">
              <w:rPr>
                <w:rFonts w:ascii="Times New Roman" w:eastAsia="Times New Roman" w:hAnsi="Times New Roman" w:cs="Times New Roman"/>
                <w:color w:val="2D2D2D"/>
                <w:sz w:val="21"/>
                <w:szCs w:val="21"/>
                <w:lang w:eastAsia="ru-RU"/>
              </w:rPr>
              <w:br/>
            </w:r>
            <w:r w:rsidRPr="00FA2970">
              <w:rPr>
                <w:rFonts w:ascii="Times New Roman" w:eastAsia="Times New Roman" w:hAnsi="Times New Roman" w:cs="Times New Roman"/>
                <w:color w:val="2D2D2D"/>
                <w:sz w:val="21"/>
                <w:szCs w:val="21"/>
                <w:lang w:eastAsia="ru-RU"/>
              </w:rPr>
              <w:br/>
              <w:t>кустарники - _______шт.</w:t>
            </w:r>
            <w:r w:rsidRPr="00FA2970">
              <w:rPr>
                <w:rFonts w:ascii="Times New Roman" w:eastAsia="Times New Roman" w:hAnsi="Times New Roman" w:cs="Times New Roman"/>
                <w:color w:val="2D2D2D"/>
                <w:sz w:val="21"/>
                <w:szCs w:val="21"/>
                <w:lang w:eastAsia="ru-RU"/>
              </w:rPr>
              <w:br/>
            </w:r>
            <w:r w:rsidRPr="00FA2970">
              <w:rPr>
                <w:rFonts w:ascii="Times New Roman" w:eastAsia="Times New Roman" w:hAnsi="Times New Roman" w:cs="Times New Roman"/>
                <w:color w:val="2D2D2D"/>
                <w:sz w:val="21"/>
                <w:szCs w:val="21"/>
                <w:lang w:eastAsia="ru-RU"/>
              </w:rPr>
              <w:br/>
              <w:t>_______-_____шт.</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Указать состояние, дефекты</w:t>
            </w:r>
            <w:r w:rsidRPr="00FA2970">
              <w:rPr>
                <w:rFonts w:ascii="Times New Roman" w:eastAsia="Times New Roman" w:hAnsi="Times New Roman" w:cs="Times New Roman"/>
                <w:color w:val="2D2D2D"/>
                <w:sz w:val="21"/>
                <w:szCs w:val="21"/>
                <w:lang w:eastAsia="ru-RU"/>
              </w:rPr>
              <w:br/>
              <w:t>__________________________</w:t>
            </w:r>
          </w:p>
        </w:tc>
      </w:tr>
    </w:tbl>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Приложение Б (рекомендуемое). Перечень технической и иной документации на многоквартирный дом</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Приложение Б</w:t>
      </w:r>
      <w:r w:rsidRPr="00FA2970">
        <w:rPr>
          <w:rFonts w:ascii="Arial" w:eastAsia="Times New Roman" w:hAnsi="Arial" w:cs="Arial"/>
          <w:color w:val="2D2D2D"/>
          <w:spacing w:val="2"/>
          <w:sz w:val="21"/>
          <w:szCs w:val="21"/>
          <w:lang w:eastAsia="ru-RU"/>
        </w:rPr>
        <w:br/>
        <w:t>(рекомендуемое)</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Таблица Б.1</w:t>
      </w: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31"/>
        <w:gridCol w:w="8608"/>
      </w:tblGrid>
      <w:tr w:rsidR="00FA2970" w:rsidRPr="00FA2970" w:rsidTr="00FA2970">
        <w:trPr>
          <w:trHeight w:val="15"/>
        </w:trPr>
        <w:tc>
          <w:tcPr>
            <w:tcW w:w="1109"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9979"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N п/п</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Наименование документа</w:t>
            </w:r>
          </w:p>
        </w:tc>
      </w:tr>
      <w:tr w:rsidR="00FA2970" w:rsidRPr="00FA2970" w:rsidTr="00FA2970">
        <w:tc>
          <w:tcPr>
            <w:tcW w:w="11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 Техническая документация на многоквартирный дом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Технический паспорт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Электронный паспорт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Санитарный паспорт придомовой территории</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4</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Паспорт ИТП</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5</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Инструкция по эксплуатации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6</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Энергетический паспорт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7</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Паспорт фасада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8</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Паспорт лифтового хозяйства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9</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Паспорта котельного хозяйства МКД (при наличии такового)</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10</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Проектно-сметная документация на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Исполнительные чертежи контуров заземления (для зданий, имеющих заземление) МКД </w:t>
            </w:r>
            <w:r w:rsidRPr="00FA2970">
              <w:rPr>
                <w:rFonts w:ascii="Times New Roman" w:eastAsia="Times New Roman" w:hAnsi="Times New Roman" w:cs="Times New Roman"/>
                <w:color w:val="2D2D2D"/>
                <w:sz w:val="21"/>
                <w:szCs w:val="21"/>
                <w:lang w:eastAsia="ru-RU"/>
              </w:rPr>
              <w:br/>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Документы (акты) о приемке результатов работ по текущему ремонту общего имущества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Акт ввода в эксплуатацию МКД, а также результаты инженерных изысканий, акты освидетельствования работ, конструкций, систем инженерно-технического обеспечения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14</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Документы (акты) о приемке результатов работ по капитальному ремонту общего имущества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Акты технических осмотров, проверки (испытания) состояния: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инженерных коммуникаций</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коллективных (общедомовых) приборов учета</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общих (квартирных) приборов учета</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15.4</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индивидуальных приборов учета</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15.5</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механического оборудования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15.6</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электрического оборудования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15.7</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санитарно-технического оборудования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15.8</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конструктивных частей МКД (крыши, ограждающих несущих конструкций МКД, объектов, расположенных на земельном участке и других частей общего имущества)</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15.9</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Иного, обслуживающего более одного помещения в МКД, оборудования</w:t>
            </w:r>
          </w:p>
        </w:tc>
      </w:tr>
      <w:tr w:rsidR="00FA2970" w:rsidRPr="00FA2970" w:rsidTr="00FA2970">
        <w:tc>
          <w:tcPr>
            <w:tcW w:w="11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II. Иные документы, связанные с управлением многоквартирным домом</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Копия Градостроительного плана земельного участка, заверенная уполномоченным органом местного самоуправления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4</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Документы, в которых указываются содержание и сфера действия сервитута или иных обременений</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5</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Акт приемки в эксплуатацию отдельных элементов общего имущества в МКД</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6</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Акты освидетельствования скрытых работ</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7</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Протокол измерения шума и вибрации</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8</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Разрешение на присоединение мощности к сети ресурсоснабжающей организации</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9</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Акты разграничения эксплуатационной ответственности коммунальных сетей:</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9.1</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электроснабжения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9.2</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горячего водоснабжения и теплоснабжения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lastRenderedPageBreak/>
              <w:t>9.3</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холодного водоснабжения и водоотведения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9.4</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газоснабжения</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9.5</w:t>
            </w:r>
          </w:p>
        </w:tc>
        <w:tc>
          <w:tcPr>
            <w:tcW w:w="99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Акты установки и приемки в эксплуатацию коллективных (общедомовых) и индивидуальных (квартирных) приборов учета</w:t>
            </w:r>
          </w:p>
        </w:tc>
      </w:tr>
    </w:tbl>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Окончание таблицы Б.1</w:t>
      </w: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29"/>
        <w:gridCol w:w="8610"/>
      </w:tblGrid>
      <w:tr w:rsidR="00FA2970" w:rsidRPr="00FA2970" w:rsidTr="00FA2970">
        <w:trPr>
          <w:trHeight w:val="15"/>
        </w:trPr>
        <w:tc>
          <w:tcPr>
            <w:tcW w:w="1109"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979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N п/п</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Наименование документа</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10</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11</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Письменные заявления и журналы заявок жителей, жалобы и предложения по вопросам качества содержания и ремонта общего имущества в многоквартирном доме и предоставления коммунальных услуг</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12</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13</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Копии предписаний контролирующих и надзорных органов</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14</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Протоколы измерения сопротивления электропроводки</w:t>
            </w:r>
          </w:p>
        </w:tc>
      </w:tr>
      <w:tr w:rsidR="00FA2970" w:rsidRPr="00FA2970" w:rsidTr="00FA297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15</w:t>
            </w:r>
          </w:p>
        </w:tc>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Иные связанные с управлением и содержанием многоквартирного дома документы</w:t>
            </w:r>
          </w:p>
        </w:tc>
      </w:tr>
    </w:tbl>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p>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Приложение В (рекомендуемое). Форма акта приема-передачи технической и иной документации на многоквартирный дом</w:t>
      </w:r>
    </w:p>
    <w:p w:rsidR="00FA2970" w:rsidRPr="00FA2970" w:rsidRDefault="00FA2970" w:rsidP="00FA2970">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t>Приложение В </w:t>
      </w:r>
      <w:r w:rsidRPr="00FA2970">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4174"/>
        <w:gridCol w:w="1241"/>
        <w:gridCol w:w="4224"/>
      </w:tblGrid>
      <w:tr w:rsidR="00FA2970" w:rsidRPr="00FA2970" w:rsidTr="00FA2970">
        <w:trPr>
          <w:trHeight w:val="15"/>
        </w:trPr>
        <w:tc>
          <w:tcPr>
            <w:tcW w:w="4620"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1478"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4990"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1088" w:type="dxa"/>
            <w:gridSpan w:val="3"/>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b/>
                <w:bCs/>
                <w:color w:val="2D2D2D"/>
                <w:sz w:val="21"/>
                <w:szCs w:val="21"/>
                <w:lang w:eastAsia="ru-RU"/>
              </w:rPr>
              <w:t>Акт</w:t>
            </w:r>
            <w:r w:rsidRPr="00FA2970">
              <w:rPr>
                <w:rFonts w:ascii="Times New Roman" w:eastAsia="Times New Roman" w:hAnsi="Times New Roman" w:cs="Times New Roman"/>
                <w:color w:val="2D2D2D"/>
                <w:sz w:val="21"/>
                <w:szCs w:val="21"/>
                <w:lang w:eastAsia="ru-RU"/>
              </w:rPr>
              <w:br/>
              <w:t>приема-передачи технической и иной документации на многоквартирный дом</w:t>
            </w:r>
          </w:p>
        </w:tc>
      </w:tr>
      <w:tr w:rsidR="00FA2970" w:rsidRPr="00FA2970" w:rsidTr="00FA2970">
        <w:tc>
          <w:tcPr>
            <w:tcW w:w="4620"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расположенный по адресу:</w:t>
            </w:r>
          </w:p>
        </w:tc>
        <w:tc>
          <w:tcPr>
            <w:tcW w:w="6468" w:type="dxa"/>
            <w:gridSpan w:val="2"/>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r>
      <w:tr w:rsidR="00FA2970" w:rsidRPr="00FA2970" w:rsidTr="00FA2970">
        <w:tc>
          <w:tcPr>
            <w:tcW w:w="11088" w:type="dxa"/>
            <w:gridSpan w:val="3"/>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1088" w:type="dxa"/>
            <w:gridSpan w:val="3"/>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Настоящий акт составлен представителем заказчика (передающей стороны)</w:t>
            </w:r>
          </w:p>
        </w:tc>
      </w:tr>
      <w:tr w:rsidR="00FA2970" w:rsidRPr="00FA2970" w:rsidTr="00FA2970">
        <w:tc>
          <w:tcPr>
            <w:tcW w:w="11088" w:type="dxa"/>
            <w:gridSpan w:val="3"/>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r>
      <w:tr w:rsidR="00FA2970" w:rsidRPr="00FA2970" w:rsidTr="00FA2970">
        <w:tc>
          <w:tcPr>
            <w:tcW w:w="11088" w:type="dxa"/>
            <w:gridSpan w:val="3"/>
            <w:tcBorders>
              <w:top w:val="single" w:sz="6" w:space="0" w:color="000000"/>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(указывается ФИО, должность и полномочия)</w:t>
            </w:r>
          </w:p>
        </w:tc>
      </w:tr>
      <w:tr w:rsidR="00FA2970" w:rsidRPr="00FA2970" w:rsidTr="00FA2970">
        <w:tc>
          <w:tcPr>
            <w:tcW w:w="11088" w:type="dxa"/>
            <w:gridSpan w:val="3"/>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r>
      <w:tr w:rsidR="00FA2970" w:rsidRPr="00FA2970" w:rsidTr="00FA2970">
        <w:tc>
          <w:tcPr>
            <w:tcW w:w="6098" w:type="dxa"/>
            <w:gridSpan w:val="2"/>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и представителем исполнителя (принимающей стороны)</w:t>
            </w:r>
          </w:p>
        </w:tc>
        <w:tc>
          <w:tcPr>
            <w:tcW w:w="4990"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r>
      <w:tr w:rsidR="00FA2970" w:rsidRPr="00FA2970" w:rsidTr="00FA2970">
        <w:tc>
          <w:tcPr>
            <w:tcW w:w="11088" w:type="dxa"/>
            <w:gridSpan w:val="3"/>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1088" w:type="dxa"/>
            <w:gridSpan w:val="3"/>
            <w:tcBorders>
              <w:top w:val="single" w:sz="6" w:space="0" w:color="000000"/>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(указывается ФИО, должность и полномочия)</w:t>
            </w:r>
          </w:p>
        </w:tc>
      </w:tr>
      <w:tr w:rsidR="00FA2970" w:rsidRPr="00FA2970" w:rsidTr="00FA2970">
        <w:tc>
          <w:tcPr>
            <w:tcW w:w="11088" w:type="dxa"/>
            <w:gridSpan w:val="3"/>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r>
      <w:tr w:rsidR="00FA2970" w:rsidRPr="00FA2970" w:rsidTr="00FA2970">
        <w:tc>
          <w:tcPr>
            <w:tcW w:w="11088" w:type="dxa"/>
            <w:gridSpan w:val="3"/>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 предмет приема-передачи технической документации на многоквартирный дом:</w:t>
            </w:r>
          </w:p>
        </w:tc>
      </w:tr>
    </w:tbl>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22"/>
        <w:gridCol w:w="3320"/>
        <w:gridCol w:w="2296"/>
        <w:gridCol w:w="2801"/>
      </w:tblGrid>
      <w:tr w:rsidR="00FA2970" w:rsidRPr="00FA2970" w:rsidTr="00FA2970">
        <w:trPr>
          <w:trHeight w:val="15"/>
        </w:trPr>
        <w:tc>
          <w:tcPr>
            <w:tcW w:w="1294"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3511"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2402"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2957"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Наименование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Количество листов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Примечание</w:t>
            </w:r>
          </w:p>
        </w:tc>
      </w:tr>
      <w:tr w:rsidR="00FA2970" w:rsidRPr="00FA2970" w:rsidTr="00FA297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4</w:t>
            </w:r>
          </w:p>
        </w:tc>
      </w:tr>
      <w:tr w:rsidR="00FA2970" w:rsidRPr="00FA2970" w:rsidTr="00FA297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bl>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4"/>
        <w:gridCol w:w="514"/>
        <w:gridCol w:w="384"/>
        <w:gridCol w:w="1447"/>
        <w:gridCol w:w="547"/>
        <w:gridCol w:w="515"/>
        <w:gridCol w:w="536"/>
        <w:gridCol w:w="982"/>
        <w:gridCol w:w="384"/>
        <w:gridCol w:w="360"/>
        <w:gridCol w:w="384"/>
        <w:gridCol w:w="1604"/>
        <w:gridCol w:w="547"/>
        <w:gridCol w:w="515"/>
        <w:gridCol w:w="536"/>
      </w:tblGrid>
      <w:tr w:rsidR="00FA2970" w:rsidRPr="00FA2970" w:rsidTr="00FA2970">
        <w:trPr>
          <w:trHeight w:val="15"/>
        </w:trPr>
        <w:tc>
          <w:tcPr>
            <w:tcW w:w="370" w:type="dxa"/>
            <w:hideMark/>
          </w:tcPr>
          <w:p w:rsidR="00FA2970" w:rsidRPr="00FA2970" w:rsidRDefault="00FA2970" w:rsidP="00FA2970">
            <w:pPr>
              <w:spacing w:after="0" w:line="240" w:lineRule="auto"/>
              <w:rPr>
                <w:rFonts w:ascii="Arial" w:eastAsia="Times New Roman" w:hAnsi="Arial" w:cs="Arial"/>
                <w:color w:val="2D2D2D"/>
                <w:spacing w:val="2"/>
                <w:sz w:val="21"/>
                <w:szCs w:val="21"/>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370"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1663"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1109"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370"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370"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370"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1848"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554" w:type="dxa"/>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От принимающей стороны</w:t>
            </w:r>
          </w:p>
        </w:tc>
        <w:tc>
          <w:tcPr>
            <w:tcW w:w="1109"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От передающей стороны</w:t>
            </w:r>
          </w:p>
        </w:tc>
      </w:tr>
      <w:tr w:rsidR="00FA2970" w:rsidRPr="00FA2970" w:rsidTr="00FA2970">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(подпись)</w:t>
            </w:r>
          </w:p>
        </w:tc>
        <w:tc>
          <w:tcPr>
            <w:tcW w:w="1109"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jc w:val="center"/>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(подпись)</w:t>
            </w:r>
          </w:p>
        </w:tc>
      </w:tr>
      <w:tr w:rsidR="00FA2970" w:rsidRPr="00FA2970" w:rsidTr="00FA2970">
        <w:tc>
          <w:tcPr>
            <w:tcW w:w="4620" w:type="dxa"/>
            <w:gridSpan w:val="7"/>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4620" w:type="dxa"/>
            <w:gridSpan w:val="7"/>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370"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г.</w:t>
            </w:r>
          </w:p>
        </w:tc>
        <w:tc>
          <w:tcPr>
            <w:tcW w:w="1109"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г.</w:t>
            </w:r>
          </w:p>
        </w:tc>
      </w:tr>
      <w:tr w:rsidR="00FA2970" w:rsidRPr="00FA2970" w:rsidTr="00FA2970">
        <w:tc>
          <w:tcPr>
            <w:tcW w:w="4620" w:type="dxa"/>
            <w:gridSpan w:val="7"/>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c>
          <w:tcPr>
            <w:tcW w:w="4620" w:type="dxa"/>
            <w:gridSpan w:val="7"/>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sz w:val="20"/>
                <w:szCs w:val="20"/>
                <w:lang w:eastAsia="ru-RU"/>
              </w:rPr>
            </w:pPr>
          </w:p>
        </w:tc>
      </w:tr>
      <w:tr w:rsidR="00FA2970" w:rsidRPr="00FA2970" w:rsidTr="00FA2970">
        <w:tc>
          <w:tcPr>
            <w:tcW w:w="4620" w:type="dxa"/>
            <w:gridSpan w:val="7"/>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М.П.</w:t>
            </w:r>
          </w:p>
        </w:tc>
        <w:tc>
          <w:tcPr>
            <w:tcW w:w="1109" w:type="dxa"/>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rPr>
                <w:rFonts w:ascii="Times New Roman" w:eastAsia="Times New Roman" w:hAnsi="Times New Roman" w:cs="Times New Roman"/>
                <w:color w:val="2D2D2D"/>
                <w:sz w:val="21"/>
                <w:szCs w:val="21"/>
                <w:lang w:eastAsia="ru-RU"/>
              </w:rPr>
            </w:pPr>
          </w:p>
        </w:tc>
        <w:tc>
          <w:tcPr>
            <w:tcW w:w="4620" w:type="dxa"/>
            <w:gridSpan w:val="7"/>
            <w:tcBorders>
              <w:top w:val="nil"/>
              <w:left w:val="nil"/>
              <w:bottom w:val="nil"/>
              <w:right w:val="nil"/>
            </w:tcBorders>
            <w:tcMar>
              <w:top w:w="0" w:type="dxa"/>
              <w:left w:w="149" w:type="dxa"/>
              <w:bottom w:w="0" w:type="dxa"/>
              <w:right w:w="149" w:type="dxa"/>
            </w:tcMar>
            <w:hideMark/>
          </w:tcPr>
          <w:p w:rsidR="00FA2970" w:rsidRPr="00FA2970" w:rsidRDefault="00FA2970" w:rsidP="00FA2970">
            <w:pPr>
              <w:spacing w:after="0" w:line="240" w:lineRule="auto"/>
              <w:textAlignment w:val="baseline"/>
              <w:rPr>
                <w:rFonts w:ascii="Times New Roman" w:eastAsia="Times New Roman" w:hAnsi="Times New Roman" w:cs="Times New Roman"/>
                <w:color w:val="2D2D2D"/>
                <w:sz w:val="21"/>
                <w:szCs w:val="21"/>
                <w:lang w:eastAsia="ru-RU"/>
              </w:rPr>
            </w:pPr>
            <w:r w:rsidRPr="00FA2970">
              <w:rPr>
                <w:rFonts w:ascii="Times New Roman" w:eastAsia="Times New Roman" w:hAnsi="Times New Roman" w:cs="Times New Roman"/>
                <w:color w:val="2D2D2D"/>
                <w:sz w:val="21"/>
                <w:szCs w:val="21"/>
                <w:lang w:eastAsia="ru-RU"/>
              </w:rPr>
              <w:t>М.П.</w:t>
            </w:r>
          </w:p>
        </w:tc>
      </w:tr>
    </w:tbl>
    <w:p w:rsidR="00FA2970" w:rsidRPr="00FA2970" w:rsidRDefault="00FA2970" w:rsidP="00FA29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FA2970">
        <w:rPr>
          <w:rFonts w:ascii="Arial" w:eastAsia="Times New Roman" w:hAnsi="Arial" w:cs="Arial"/>
          <w:color w:val="3C3C3C"/>
          <w:spacing w:val="2"/>
          <w:sz w:val="31"/>
          <w:szCs w:val="31"/>
          <w:lang w:eastAsia="ru-RU"/>
        </w:rPr>
        <w:t>Библиография</w:t>
      </w:r>
    </w:p>
    <w:p w:rsidR="00FA2970" w:rsidRPr="00FA2970" w:rsidRDefault="00FA2970" w:rsidP="00FA2970">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FA2970">
        <w:rPr>
          <w:rFonts w:ascii="Arial" w:eastAsia="Times New Roman" w:hAnsi="Arial" w:cs="Arial"/>
          <w:color w:val="2D2D2D"/>
          <w:spacing w:val="2"/>
          <w:sz w:val="21"/>
          <w:szCs w:val="21"/>
          <w:lang w:eastAsia="ru-RU"/>
        </w:rPr>
        <w:br/>
        <w:t>[1] </w:t>
      </w:r>
      <w:hyperlink r:id="rId48" w:history="1">
        <w:r w:rsidRPr="00FA2970">
          <w:rPr>
            <w:rFonts w:ascii="Arial" w:eastAsia="Times New Roman" w:hAnsi="Arial" w:cs="Arial"/>
            <w:color w:val="00466E"/>
            <w:spacing w:val="2"/>
            <w:sz w:val="21"/>
            <w:szCs w:val="21"/>
            <w:u w:val="single"/>
            <w:lang w:eastAsia="ru-RU"/>
          </w:rPr>
          <w:t>Жилищный кодекс Российской Федерации</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[2] </w:t>
      </w:r>
      <w:hyperlink r:id="rId49" w:history="1">
        <w:r w:rsidRPr="00FA2970">
          <w:rPr>
            <w:rFonts w:ascii="Arial" w:eastAsia="Times New Roman" w:hAnsi="Arial" w:cs="Arial"/>
            <w:color w:val="00466E"/>
            <w:spacing w:val="2"/>
            <w:sz w:val="21"/>
            <w:szCs w:val="21"/>
            <w:u w:val="single"/>
            <w:lang w:eastAsia="ru-RU"/>
          </w:rPr>
          <w:t>МДС 81-38.2004</w:t>
        </w:r>
      </w:hyperlink>
      <w:r w:rsidRPr="00FA2970">
        <w:rPr>
          <w:rFonts w:ascii="Arial" w:eastAsia="Times New Roman" w:hAnsi="Arial" w:cs="Arial"/>
          <w:color w:val="2D2D2D"/>
          <w:spacing w:val="2"/>
          <w:sz w:val="21"/>
          <w:szCs w:val="21"/>
          <w:lang w:eastAsia="ru-RU"/>
        </w:rPr>
        <w:t> Указания по применению Федеральных единичных расценок на ремонтно-строительные работы</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[3] </w:t>
      </w:r>
      <w:hyperlink r:id="rId50" w:history="1">
        <w:r w:rsidRPr="00FA2970">
          <w:rPr>
            <w:rFonts w:ascii="Arial" w:eastAsia="Times New Roman" w:hAnsi="Arial" w:cs="Arial"/>
            <w:color w:val="00466E"/>
            <w:spacing w:val="2"/>
            <w:sz w:val="21"/>
            <w:szCs w:val="21"/>
            <w:u w:val="single"/>
            <w:lang w:eastAsia="ru-RU"/>
          </w:rPr>
          <w:t>Приказ Минэнерго России от 12.03.2013 N 103 "Об утверждении Правил оценки готовности к отопительному периоду"</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[4] </w:t>
      </w:r>
      <w:hyperlink r:id="rId51" w:history="1">
        <w:r w:rsidRPr="00FA2970">
          <w:rPr>
            <w:rFonts w:ascii="Arial" w:eastAsia="Times New Roman" w:hAnsi="Arial" w:cs="Arial"/>
            <w:color w:val="00466E"/>
            <w:spacing w:val="2"/>
            <w:sz w:val="21"/>
            <w:szCs w:val="21"/>
            <w:u w:val="single"/>
            <w:lang w:eastAsia="ru-RU"/>
          </w:rPr>
          <w:t>Постановление Правительства РФ от 06.05.2011 N 354 "Правила предоставления коммунальных услуг собственникам и пользователям помещений в многоквартирных домах и жилых домов"</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[5] </w:t>
      </w:r>
      <w:hyperlink r:id="rId52" w:history="1">
        <w:r w:rsidRPr="00FA2970">
          <w:rPr>
            <w:rFonts w:ascii="Arial" w:eastAsia="Times New Roman" w:hAnsi="Arial" w:cs="Arial"/>
            <w:color w:val="00466E"/>
            <w:spacing w:val="2"/>
            <w:sz w:val="21"/>
            <w:szCs w:val="21"/>
            <w:u w:val="single"/>
            <w:lang w:eastAsia="ru-RU"/>
          </w:rPr>
          <w:t>Постановление Правительства РФ от 28.03.2012 N 253 "О требованиях к осуществлению расчетов за ресурсы, необходимые для предоставления коммунальных услуг"</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[6] </w:t>
      </w:r>
      <w:hyperlink r:id="rId53" w:history="1">
        <w:r w:rsidRPr="00FA2970">
          <w:rPr>
            <w:rFonts w:ascii="Arial" w:eastAsia="Times New Roman" w:hAnsi="Arial" w:cs="Arial"/>
            <w:color w:val="00466E"/>
            <w:spacing w:val="2"/>
            <w:sz w:val="21"/>
            <w:szCs w:val="21"/>
            <w:u w:val="single"/>
            <w:lang w:eastAsia="ru-RU"/>
          </w:rPr>
          <w:t>Постановление Правительства РФ от 21.01.2006 N 25 "Об утверждении Правил пользования жилыми помещениями"</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lastRenderedPageBreak/>
        <w:br/>
        <w:t>[7] </w:t>
      </w:r>
      <w:hyperlink r:id="rId54" w:history="1">
        <w:r w:rsidRPr="00FA2970">
          <w:rPr>
            <w:rFonts w:ascii="Arial" w:eastAsia="Times New Roman" w:hAnsi="Arial" w:cs="Arial"/>
            <w:color w:val="00466E"/>
            <w:spacing w:val="2"/>
            <w:sz w:val="21"/>
            <w:szCs w:val="21"/>
            <w:u w:val="single"/>
            <w:lang w:eastAsia="ru-RU"/>
          </w:rPr>
          <w:t>МДС 13-1.99</w:t>
        </w:r>
      </w:hyperlink>
      <w:r w:rsidRPr="00FA2970">
        <w:rPr>
          <w:rFonts w:ascii="Arial" w:eastAsia="Times New Roman" w:hAnsi="Arial" w:cs="Arial"/>
          <w:color w:val="2D2D2D"/>
          <w:spacing w:val="2"/>
          <w:sz w:val="21"/>
          <w:szCs w:val="21"/>
          <w:lang w:eastAsia="ru-RU"/>
        </w:rPr>
        <w:t> Инструкция о составе, порядке разработки, согласования и утверждения проектно-сметной документации на капитальный ремонт жилых зданий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[8] </w:t>
      </w:r>
      <w:hyperlink r:id="rId55" w:history="1">
        <w:r w:rsidRPr="00FA2970">
          <w:rPr>
            <w:rFonts w:ascii="Arial" w:eastAsia="Times New Roman" w:hAnsi="Arial" w:cs="Arial"/>
            <w:color w:val="00466E"/>
            <w:spacing w:val="2"/>
            <w:sz w:val="21"/>
            <w:szCs w:val="21"/>
            <w:u w:val="single"/>
            <w:lang w:eastAsia="ru-RU"/>
          </w:rPr>
          <w:t>ВСН 61-89(р)</w:t>
        </w:r>
      </w:hyperlink>
      <w:r w:rsidRPr="00FA2970">
        <w:rPr>
          <w:rFonts w:ascii="Arial" w:eastAsia="Times New Roman" w:hAnsi="Arial" w:cs="Arial"/>
          <w:color w:val="2D2D2D"/>
          <w:spacing w:val="2"/>
          <w:sz w:val="21"/>
          <w:szCs w:val="21"/>
          <w:lang w:eastAsia="ru-RU"/>
        </w:rPr>
        <w:t> Реконструкция и капитальный ремонт жилых домов. Нормы проектирования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[9] </w:t>
      </w:r>
      <w:hyperlink r:id="rId56" w:history="1">
        <w:r w:rsidRPr="00FA2970">
          <w:rPr>
            <w:rFonts w:ascii="Arial" w:eastAsia="Times New Roman" w:hAnsi="Arial" w:cs="Arial"/>
            <w:color w:val="00466E"/>
            <w:spacing w:val="2"/>
            <w:sz w:val="21"/>
            <w:szCs w:val="21"/>
            <w:u w:val="single"/>
            <w:lang w:eastAsia="ru-RU"/>
          </w:rPr>
          <w:t>СТО НОСТРОЙ 2.33.13-2011</w:t>
        </w:r>
      </w:hyperlink>
      <w:r w:rsidRPr="00FA2970">
        <w:rPr>
          <w:rFonts w:ascii="Arial" w:eastAsia="Times New Roman" w:hAnsi="Arial" w:cs="Arial"/>
          <w:color w:val="2D2D2D"/>
          <w:spacing w:val="2"/>
          <w:sz w:val="21"/>
          <w:szCs w:val="21"/>
          <w:lang w:eastAsia="ru-RU"/>
        </w:rPr>
        <w:t> Организация строительного производства. Капитальный ремонт многоквартирных домов без отселения жильцов. Общие технические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[10] </w:t>
      </w:r>
      <w:hyperlink r:id="rId57" w:history="1">
        <w:r w:rsidRPr="00FA2970">
          <w:rPr>
            <w:rFonts w:ascii="Arial" w:eastAsia="Times New Roman" w:hAnsi="Arial" w:cs="Arial"/>
            <w:color w:val="00466E"/>
            <w:spacing w:val="2"/>
            <w:sz w:val="21"/>
            <w:szCs w:val="21"/>
            <w:u w:val="single"/>
            <w:lang w:eastAsia="ru-RU"/>
          </w:rPr>
          <w:t>РД-11-02-2006</w:t>
        </w:r>
      </w:hyperlink>
      <w:r w:rsidRPr="00FA2970">
        <w:rPr>
          <w:rFonts w:ascii="Arial" w:eastAsia="Times New Roman" w:hAnsi="Arial" w:cs="Arial"/>
          <w:color w:val="2D2D2D"/>
          <w:spacing w:val="2"/>
          <w:sz w:val="21"/>
          <w:szCs w:val="21"/>
          <w:lang w:eastAsia="ru-RU"/>
        </w:rPr>
        <w:t>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[11] </w:t>
      </w:r>
      <w:hyperlink r:id="rId58" w:history="1">
        <w:r w:rsidRPr="00FA2970">
          <w:rPr>
            <w:rFonts w:ascii="Arial" w:eastAsia="Times New Roman" w:hAnsi="Arial" w:cs="Arial"/>
            <w:color w:val="00466E"/>
            <w:spacing w:val="2"/>
            <w:sz w:val="21"/>
            <w:szCs w:val="21"/>
            <w:u w:val="single"/>
            <w:lang w:eastAsia="ru-RU"/>
          </w:rPr>
          <w:t>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[12] </w:t>
      </w:r>
      <w:hyperlink r:id="rId59" w:history="1">
        <w:r w:rsidRPr="00FA2970">
          <w:rPr>
            <w:rFonts w:ascii="Arial" w:eastAsia="Times New Roman" w:hAnsi="Arial" w:cs="Arial"/>
            <w:color w:val="00466E"/>
            <w:spacing w:val="2"/>
            <w:sz w:val="21"/>
            <w:szCs w:val="21"/>
            <w:u w:val="single"/>
            <w:lang w:eastAsia="ru-RU"/>
          </w:rPr>
          <w:t>ВСН 42-85(р)</w:t>
        </w:r>
      </w:hyperlink>
      <w:r w:rsidRPr="00FA2970">
        <w:rPr>
          <w:rFonts w:ascii="Arial" w:eastAsia="Times New Roman" w:hAnsi="Arial" w:cs="Arial"/>
          <w:color w:val="2D2D2D"/>
          <w:spacing w:val="2"/>
          <w:sz w:val="21"/>
          <w:szCs w:val="21"/>
          <w:lang w:eastAsia="ru-RU"/>
        </w:rPr>
        <w:t> Правила приемки в эксплуатацию законченных капитальным ремонтом жилых зданий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[13] </w:t>
      </w:r>
      <w:hyperlink r:id="rId60" w:history="1">
        <w:r w:rsidRPr="00FA2970">
          <w:rPr>
            <w:rFonts w:ascii="Arial" w:eastAsia="Times New Roman" w:hAnsi="Arial" w:cs="Arial"/>
            <w:color w:val="00466E"/>
            <w:spacing w:val="2"/>
            <w:sz w:val="21"/>
            <w:szCs w:val="21"/>
            <w:u w:val="single"/>
            <w:lang w:eastAsia="ru-RU"/>
          </w:rPr>
          <w:t>Федеральный закон от 27.07.2006 N 152-ФЗ "О персональных данных"</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[14] </w:t>
      </w:r>
      <w:hyperlink r:id="rId61" w:history="1">
        <w:r w:rsidRPr="00FA2970">
          <w:rPr>
            <w:rFonts w:ascii="Arial" w:eastAsia="Times New Roman" w:hAnsi="Arial" w:cs="Arial"/>
            <w:color w:val="00466E"/>
            <w:spacing w:val="2"/>
            <w:sz w:val="21"/>
            <w:szCs w:val="21"/>
            <w:u w:val="single"/>
            <w:lang w:eastAsia="ru-RU"/>
          </w:rPr>
          <w:t>СНиП 12-03-2001</w:t>
        </w:r>
      </w:hyperlink>
      <w:r w:rsidRPr="00FA2970">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[15] </w:t>
      </w:r>
      <w:hyperlink r:id="rId62" w:history="1">
        <w:r w:rsidRPr="00FA2970">
          <w:rPr>
            <w:rFonts w:ascii="Arial" w:eastAsia="Times New Roman" w:hAnsi="Arial" w:cs="Arial"/>
            <w:color w:val="00466E"/>
            <w:spacing w:val="2"/>
            <w:sz w:val="21"/>
            <w:szCs w:val="21"/>
            <w:u w:val="single"/>
            <w:lang w:eastAsia="ru-RU"/>
          </w:rPr>
          <w:t>СНиП 12-04-2002</w:t>
        </w:r>
      </w:hyperlink>
      <w:r w:rsidRPr="00FA2970">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[16] </w:t>
      </w:r>
      <w:hyperlink r:id="rId63" w:history="1">
        <w:r w:rsidRPr="00FA2970">
          <w:rPr>
            <w:rFonts w:ascii="Arial" w:eastAsia="Times New Roman" w:hAnsi="Arial" w:cs="Arial"/>
            <w:color w:val="00466E"/>
            <w:spacing w:val="2"/>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[17] </w:t>
      </w:r>
      <w:hyperlink r:id="rId64" w:history="1">
        <w:r w:rsidRPr="00FA2970">
          <w:rPr>
            <w:rFonts w:ascii="Arial" w:eastAsia="Times New Roman" w:hAnsi="Arial" w:cs="Arial"/>
            <w:color w:val="00466E"/>
            <w:spacing w:val="2"/>
            <w:sz w:val="21"/>
            <w:szCs w:val="21"/>
            <w:u w:val="single"/>
            <w:lang w:eastAsia="ru-RU"/>
          </w:rPr>
          <w:t>СН 2.2.4/2.1.8.562-96</w:t>
        </w:r>
      </w:hyperlink>
      <w:r w:rsidRPr="00FA2970">
        <w:rPr>
          <w:rFonts w:ascii="Arial" w:eastAsia="Times New Roman" w:hAnsi="Arial" w:cs="Arial"/>
          <w:color w:val="2D2D2D"/>
          <w:spacing w:val="2"/>
          <w:sz w:val="21"/>
          <w:szCs w:val="21"/>
          <w:lang w:eastAsia="ru-RU"/>
        </w:rPr>
        <w:t> Шум на рабочих местах, в помещениях жилых, общественных зданий и на территории жилой застройки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[18] </w:t>
      </w:r>
      <w:hyperlink r:id="rId65" w:history="1">
        <w:r w:rsidRPr="00FA2970">
          <w:rPr>
            <w:rFonts w:ascii="Arial" w:eastAsia="Times New Roman" w:hAnsi="Arial" w:cs="Arial"/>
            <w:color w:val="00466E"/>
            <w:spacing w:val="2"/>
            <w:sz w:val="21"/>
            <w:szCs w:val="21"/>
            <w:u w:val="single"/>
            <w:lang w:eastAsia="ru-RU"/>
          </w:rPr>
          <w:t>СН 2.2.4/2.1.8.583-96</w:t>
        </w:r>
      </w:hyperlink>
      <w:r w:rsidRPr="00FA2970">
        <w:rPr>
          <w:rFonts w:ascii="Arial" w:eastAsia="Times New Roman" w:hAnsi="Arial" w:cs="Arial"/>
          <w:color w:val="2D2D2D"/>
          <w:spacing w:val="2"/>
          <w:sz w:val="21"/>
          <w:szCs w:val="21"/>
          <w:lang w:eastAsia="ru-RU"/>
        </w:rPr>
        <w:t> Инфразвук на рабочих местах, в жилых и общественных помещениях и на территории жилой застройки</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[19] </w:t>
      </w:r>
      <w:hyperlink r:id="rId66" w:history="1">
        <w:r w:rsidRPr="00FA2970">
          <w:rPr>
            <w:rFonts w:ascii="Arial" w:eastAsia="Times New Roman" w:hAnsi="Arial" w:cs="Arial"/>
            <w:color w:val="00466E"/>
            <w:spacing w:val="2"/>
            <w:sz w:val="21"/>
            <w:szCs w:val="21"/>
            <w:u w:val="single"/>
            <w:lang w:eastAsia="ru-RU"/>
          </w:rPr>
          <w:t>СН 2.2.4/2.1.8.566-96</w:t>
        </w:r>
      </w:hyperlink>
      <w:r w:rsidRPr="00FA2970">
        <w:rPr>
          <w:rFonts w:ascii="Arial" w:eastAsia="Times New Roman" w:hAnsi="Arial" w:cs="Arial"/>
          <w:color w:val="2D2D2D"/>
          <w:spacing w:val="2"/>
          <w:sz w:val="21"/>
          <w:szCs w:val="21"/>
          <w:lang w:eastAsia="ru-RU"/>
        </w:rPr>
        <w:t> Производственная вибрация, вибрация в помещениях жилых и общественных зданий</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[20] </w:t>
      </w:r>
      <w:hyperlink r:id="rId67" w:history="1">
        <w:r w:rsidRPr="00FA2970">
          <w:rPr>
            <w:rFonts w:ascii="Arial" w:eastAsia="Times New Roman" w:hAnsi="Arial" w:cs="Arial"/>
            <w:color w:val="00466E"/>
            <w:spacing w:val="2"/>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[21] </w:t>
      </w:r>
      <w:hyperlink r:id="rId68" w:history="1">
        <w:r w:rsidRPr="00FA2970">
          <w:rPr>
            <w:rFonts w:ascii="Arial" w:eastAsia="Times New Roman" w:hAnsi="Arial" w:cs="Arial"/>
            <w:color w:val="00466E"/>
            <w:spacing w:val="2"/>
            <w:sz w:val="21"/>
            <w:szCs w:val="21"/>
            <w:u w:val="single"/>
            <w:lang w:eastAsia="ru-RU"/>
          </w:rPr>
          <w:t>ПОТ Р М-016-2001</w:t>
        </w:r>
      </w:hyperlink>
      <w:r w:rsidRPr="00FA2970">
        <w:rPr>
          <w:rFonts w:ascii="Arial" w:eastAsia="Times New Roman" w:hAnsi="Arial" w:cs="Arial"/>
          <w:color w:val="2D2D2D"/>
          <w:spacing w:val="2"/>
          <w:sz w:val="21"/>
          <w:szCs w:val="21"/>
          <w:lang w:eastAsia="ru-RU"/>
        </w:rPr>
        <w:t> РД 153-34.0-03.150-00 Межотраслевые Правила по охране труда (Правила безопасности) при эксплуатации электроустановок</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[22] </w:t>
      </w:r>
      <w:hyperlink r:id="rId69" w:history="1">
        <w:r w:rsidRPr="00FA2970">
          <w:rPr>
            <w:rFonts w:ascii="Arial" w:eastAsia="Times New Roman" w:hAnsi="Arial" w:cs="Arial"/>
            <w:color w:val="00466E"/>
            <w:spacing w:val="2"/>
            <w:sz w:val="21"/>
            <w:szCs w:val="21"/>
            <w:u w:val="single"/>
            <w:lang w:eastAsia="ru-RU"/>
          </w:rPr>
          <w:t>СП 12-133-2000</w:t>
        </w:r>
      </w:hyperlink>
      <w:r w:rsidRPr="00FA2970">
        <w:rPr>
          <w:rFonts w:ascii="Arial" w:eastAsia="Times New Roman" w:hAnsi="Arial" w:cs="Arial"/>
          <w:color w:val="2D2D2D"/>
          <w:spacing w:val="2"/>
          <w:sz w:val="21"/>
          <w:szCs w:val="21"/>
          <w:lang w:eastAsia="ru-RU"/>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[23] </w:t>
      </w:r>
      <w:hyperlink r:id="rId70" w:history="1">
        <w:r w:rsidRPr="00FA2970">
          <w:rPr>
            <w:rFonts w:ascii="Arial" w:eastAsia="Times New Roman" w:hAnsi="Arial" w:cs="Arial"/>
            <w:color w:val="00466E"/>
            <w:spacing w:val="2"/>
            <w:sz w:val="21"/>
            <w:szCs w:val="21"/>
            <w:u w:val="single"/>
            <w:lang w:eastAsia="ru-RU"/>
          </w:rPr>
          <w:t>Постановление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hyperlink>
      <w:r w:rsidRPr="00FA2970">
        <w:rPr>
          <w:rFonts w:ascii="Arial" w:eastAsia="Times New Roman" w:hAnsi="Arial" w:cs="Arial"/>
          <w:color w:val="2D2D2D"/>
          <w:spacing w:val="2"/>
          <w:sz w:val="21"/>
          <w:szCs w:val="21"/>
          <w:lang w:eastAsia="ru-RU"/>
        </w:rPr>
        <w:br/>
      </w:r>
      <w:r w:rsidRPr="00FA2970">
        <w:rPr>
          <w:rFonts w:ascii="Arial" w:eastAsia="Times New Roman" w:hAnsi="Arial" w:cs="Arial"/>
          <w:color w:val="2D2D2D"/>
          <w:spacing w:val="2"/>
          <w:sz w:val="21"/>
          <w:szCs w:val="21"/>
          <w:lang w:eastAsia="ru-RU"/>
        </w:rPr>
        <w:br/>
        <w:t>[24] </w:t>
      </w:r>
      <w:hyperlink r:id="rId71" w:history="1">
        <w:r w:rsidRPr="00FA2970">
          <w:rPr>
            <w:rFonts w:ascii="Arial" w:eastAsia="Times New Roman" w:hAnsi="Arial" w:cs="Arial"/>
            <w:color w:val="00466E"/>
            <w:spacing w:val="2"/>
            <w:sz w:val="21"/>
            <w:szCs w:val="21"/>
            <w:u w:val="single"/>
            <w:lang w:eastAsia="ru-RU"/>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hyperlink>
      <w:bookmarkEnd w:id="0"/>
    </w:p>
    <w:p w:rsidR="00FF5DA7" w:rsidRDefault="00FF5DA7"/>
    <w:sectPr w:rsidR="00FF5DA7" w:rsidSect="00FA2970">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D5"/>
    <w:rsid w:val="00F871D5"/>
    <w:rsid w:val="00FA2970"/>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0C06-0EC5-46C0-81DD-1CC07357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2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29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9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97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A2970"/>
  </w:style>
  <w:style w:type="paragraph" w:customStyle="1" w:styleId="formattext">
    <w:name w:val="formattext"/>
    <w:basedOn w:val="a"/>
    <w:rsid w:val="00FA2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A2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2970"/>
    <w:rPr>
      <w:color w:val="0000FF"/>
      <w:u w:val="single"/>
    </w:rPr>
  </w:style>
  <w:style w:type="character" w:styleId="a4">
    <w:name w:val="FollowedHyperlink"/>
    <w:basedOn w:val="a0"/>
    <w:uiPriority w:val="99"/>
    <w:semiHidden/>
    <w:unhideWhenUsed/>
    <w:rsid w:val="00FA2970"/>
    <w:rPr>
      <w:color w:val="800080"/>
      <w:u w:val="single"/>
    </w:rPr>
  </w:style>
  <w:style w:type="paragraph" w:styleId="a5">
    <w:name w:val="Normal (Web)"/>
    <w:basedOn w:val="a"/>
    <w:uiPriority w:val="99"/>
    <w:semiHidden/>
    <w:unhideWhenUsed/>
    <w:rsid w:val="00FA2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4900">
      <w:bodyDiv w:val="1"/>
      <w:marLeft w:val="0"/>
      <w:marRight w:val="0"/>
      <w:marTop w:val="0"/>
      <w:marBottom w:val="0"/>
      <w:divBdr>
        <w:top w:val="none" w:sz="0" w:space="0" w:color="auto"/>
        <w:left w:val="none" w:sz="0" w:space="0" w:color="auto"/>
        <w:bottom w:val="none" w:sz="0" w:space="0" w:color="auto"/>
        <w:right w:val="none" w:sz="0" w:space="0" w:color="auto"/>
      </w:divBdr>
      <w:divsChild>
        <w:div w:id="1976718338">
          <w:marLeft w:val="0"/>
          <w:marRight w:val="0"/>
          <w:marTop w:val="0"/>
          <w:marBottom w:val="0"/>
          <w:divBdr>
            <w:top w:val="none" w:sz="0" w:space="0" w:color="auto"/>
            <w:left w:val="none" w:sz="0" w:space="0" w:color="auto"/>
            <w:bottom w:val="none" w:sz="0" w:space="0" w:color="auto"/>
            <w:right w:val="none" w:sz="0" w:space="0" w:color="auto"/>
          </w:divBdr>
          <w:divsChild>
            <w:div w:id="6372983">
              <w:marLeft w:val="0"/>
              <w:marRight w:val="0"/>
              <w:marTop w:val="0"/>
              <w:marBottom w:val="0"/>
              <w:divBdr>
                <w:top w:val="none" w:sz="0" w:space="0" w:color="auto"/>
                <w:left w:val="none" w:sz="0" w:space="0" w:color="auto"/>
                <w:bottom w:val="none" w:sz="0" w:space="0" w:color="auto"/>
                <w:right w:val="none" w:sz="0" w:space="0" w:color="auto"/>
              </w:divBdr>
            </w:div>
            <w:div w:id="631906850">
              <w:marLeft w:val="0"/>
              <w:marRight w:val="0"/>
              <w:marTop w:val="0"/>
              <w:marBottom w:val="0"/>
              <w:divBdr>
                <w:top w:val="none" w:sz="0" w:space="0" w:color="auto"/>
                <w:left w:val="none" w:sz="0" w:space="0" w:color="auto"/>
                <w:bottom w:val="none" w:sz="0" w:space="0" w:color="auto"/>
                <w:right w:val="none" w:sz="0" w:space="0" w:color="auto"/>
              </w:divBdr>
            </w:div>
            <w:div w:id="484855498">
              <w:marLeft w:val="0"/>
              <w:marRight w:val="0"/>
              <w:marTop w:val="0"/>
              <w:marBottom w:val="0"/>
              <w:divBdr>
                <w:top w:val="none" w:sz="0" w:space="0" w:color="auto"/>
                <w:left w:val="none" w:sz="0" w:space="0" w:color="auto"/>
                <w:bottom w:val="none" w:sz="0" w:space="0" w:color="auto"/>
                <w:right w:val="none" w:sz="0" w:space="0" w:color="auto"/>
              </w:divBdr>
            </w:div>
            <w:div w:id="211237375">
              <w:marLeft w:val="0"/>
              <w:marRight w:val="0"/>
              <w:marTop w:val="0"/>
              <w:marBottom w:val="0"/>
              <w:divBdr>
                <w:top w:val="none" w:sz="0" w:space="0" w:color="auto"/>
                <w:left w:val="none" w:sz="0" w:space="0" w:color="auto"/>
                <w:bottom w:val="none" w:sz="0" w:space="0" w:color="auto"/>
                <w:right w:val="none" w:sz="0" w:space="0" w:color="auto"/>
              </w:divBdr>
            </w:div>
            <w:div w:id="660239369">
              <w:marLeft w:val="0"/>
              <w:marRight w:val="0"/>
              <w:marTop w:val="0"/>
              <w:marBottom w:val="0"/>
              <w:divBdr>
                <w:top w:val="none" w:sz="0" w:space="0" w:color="auto"/>
                <w:left w:val="none" w:sz="0" w:space="0" w:color="auto"/>
                <w:bottom w:val="none" w:sz="0" w:space="0" w:color="auto"/>
                <w:right w:val="none" w:sz="0" w:space="0" w:color="auto"/>
              </w:divBdr>
            </w:div>
            <w:div w:id="1889604203">
              <w:marLeft w:val="0"/>
              <w:marRight w:val="0"/>
              <w:marTop w:val="0"/>
              <w:marBottom w:val="0"/>
              <w:divBdr>
                <w:top w:val="none" w:sz="0" w:space="0" w:color="auto"/>
                <w:left w:val="none" w:sz="0" w:space="0" w:color="auto"/>
                <w:bottom w:val="none" w:sz="0" w:space="0" w:color="auto"/>
                <w:right w:val="none" w:sz="0" w:space="0" w:color="auto"/>
              </w:divBdr>
            </w:div>
            <w:div w:id="402527232">
              <w:marLeft w:val="0"/>
              <w:marRight w:val="0"/>
              <w:marTop w:val="0"/>
              <w:marBottom w:val="0"/>
              <w:divBdr>
                <w:top w:val="none" w:sz="0" w:space="0" w:color="auto"/>
                <w:left w:val="none" w:sz="0" w:space="0" w:color="auto"/>
                <w:bottom w:val="none" w:sz="0" w:space="0" w:color="auto"/>
                <w:right w:val="none" w:sz="0" w:space="0" w:color="auto"/>
              </w:divBdr>
            </w:div>
            <w:div w:id="4430357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114295" TargetMode="External"/><Relationship Id="rId18" Type="http://schemas.openxmlformats.org/officeDocument/2006/relationships/hyperlink" Target="http://docs.cntd.ru/document/1200036888" TargetMode="External"/><Relationship Id="rId26" Type="http://schemas.openxmlformats.org/officeDocument/2006/relationships/hyperlink" Target="http://docs.cntd.ru/document/1200005769" TargetMode="External"/><Relationship Id="rId39" Type="http://schemas.openxmlformats.org/officeDocument/2006/relationships/hyperlink" Target="http://docs.cntd.ru/document/1200029239" TargetMode="External"/><Relationship Id="rId21" Type="http://schemas.openxmlformats.org/officeDocument/2006/relationships/hyperlink" Target="http://docs.cntd.ru/document/902280037" TargetMode="External"/><Relationship Id="rId34" Type="http://schemas.openxmlformats.org/officeDocument/2006/relationships/hyperlink" Target="http://docs.cntd.ru/document/901794520" TargetMode="External"/><Relationship Id="rId42" Type="http://schemas.openxmlformats.org/officeDocument/2006/relationships/hyperlink" Target="http://docs.cntd.ru/document/1200007226" TargetMode="External"/><Relationship Id="rId47" Type="http://schemas.openxmlformats.org/officeDocument/2006/relationships/hyperlink" Target="http://docs.cntd.ru/document/902390364" TargetMode="External"/><Relationship Id="rId50" Type="http://schemas.openxmlformats.org/officeDocument/2006/relationships/hyperlink" Target="http://docs.cntd.ru/document/499008102" TargetMode="External"/><Relationship Id="rId55" Type="http://schemas.openxmlformats.org/officeDocument/2006/relationships/hyperlink" Target="http://docs.cntd.ru/document/901707779" TargetMode="External"/><Relationship Id="rId63" Type="http://schemas.openxmlformats.org/officeDocument/2006/relationships/hyperlink" Target="http://docs.cntd.ru/document/499021521" TargetMode="External"/><Relationship Id="rId68" Type="http://schemas.openxmlformats.org/officeDocument/2006/relationships/hyperlink" Target="http://docs.cntd.ru/document/1200007226" TargetMode="External"/><Relationship Id="rId7" Type="http://schemas.openxmlformats.org/officeDocument/2006/relationships/hyperlink" Target="http://docs.cntd.ru/document/5200170" TargetMode="External"/><Relationship Id="rId71" Type="http://schemas.openxmlformats.org/officeDocument/2006/relationships/hyperlink" Target="http://docs.cntd.ru/document/902390364" TargetMode="External"/><Relationship Id="rId2" Type="http://schemas.openxmlformats.org/officeDocument/2006/relationships/settings" Target="settings.xml"/><Relationship Id="rId16" Type="http://schemas.openxmlformats.org/officeDocument/2006/relationships/hyperlink" Target="http://docs.cntd.ru/document/1200111114" TargetMode="External"/><Relationship Id="rId29" Type="http://schemas.openxmlformats.org/officeDocument/2006/relationships/hyperlink" Target="http://docs.cntd.ru/document/902023790" TargetMode="External"/><Relationship Id="rId11" Type="http://schemas.openxmlformats.org/officeDocument/2006/relationships/hyperlink" Target="http://docs.cntd.ru/document/1200111495" TargetMode="External"/><Relationship Id="rId24" Type="http://schemas.openxmlformats.org/officeDocument/2006/relationships/hyperlink" Target="http://docs.cntd.ru/document/902280037" TargetMode="External"/><Relationship Id="rId32" Type="http://schemas.openxmlformats.org/officeDocument/2006/relationships/hyperlink" Target="http://docs.cntd.ru/document/1200111496" TargetMode="External"/><Relationship Id="rId37" Type="http://schemas.openxmlformats.org/officeDocument/2006/relationships/hyperlink" Target="http://docs.cntd.ru/document/499021521" TargetMode="External"/><Relationship Id="rId40" Type="http://schemas.openxmlformats.org/officeDocument/2006/relationships/hyperlink" Target="http://docs.cntd.ru/document/901703281" TargetMode="External"/><Relationship Id="rId45" Type="http://schemas.openxmlformats.org/officeDocument/2006/relationships/hyperlink" Target="http://docs.cntd.ru/document/5200170" TargetMode="External"/><Relationship Id="rId53" Type="http://schemas.openxmlformats.org/officeDocument/2006/relationships/hyperlink" Target="http://docs.cntd.ru/document/901964649" TargetMode="External"/><Relationship Id="rId58" Type="http://schemas.openxmlformats.org/officeDocument/2006/relationships/hyperlink" Target="http://docs.cntd.ru/document/902222619" TargetMode="External"/><Relationship Id="rId66" Type="http://schemas.openxmlformats.org/officeDocument/2006/relationships/hyperlink" Target="http://docs.cntd.ru/document/901703281" TargetMode="External"/><Relationship Id="rId5" Type="http://schemas.openxmlformats.org/officeDocument/2006/relationships/hyperlink" Target="http://docs.cntd.ru/document/1200102193" TargetMode="External"/><Relationship Id="rId15" Type="http://schemas.openxmlformats.org/officeDocument/2006/relationships/hyperlink" Target="http://docs.cntd.ru/document/1200114298" TargetMode="External"/><Relationship Id="rId23" Type="http://schemas.openxmlformats.org/officeDocument/2006/relationships/hyperlink" Target="http://docs.cntd.ru/document/1200111495" TargetMode="External"/><Relationship Id="rId28" Type="http://schemas.openxmlformats.org/officeDocument/2006/relationships/hyperlink" Target="http://docs.cntd.ru/document/1200093065" TargetMode="External"/><Relationship Id="rId36" Type="http://schemas.openxmlformats.org/officeDocument/2006/relationships/hyperlink" Target="http://docs.cntd.ru/document/9051953" TargetMode="External"/><Relationship Id="rId49" Type="http://schemas.openxmlformats.org/officeDocument/2006/relationships/hyperlink" Target="http://docs.cntd.ru/document/1200036888" TargetMode="External"/><Relationship Id="rId57" Type="http://schemas.openxmlformats.org/officeDocument/2006/relationships/hyperlink" Target="http://docs.cntd.ru/document/902023790" TargetMode="External"/><Relationship Id="rId61" Type="http://schemas.openxmlformats.org/officeDocument/2006/relationships/hyperlink" Target="http://docs.cntd.ru/document/901794520" TargetMode="External"/><Relationship Id="rId10" Type="http://schemas.openxmlformats.org/officeDocument/2006/relationships/hyperlink" Target="http://docs.cntd.ru/document/1200111496" TargetMode="External"/><Relationship Id="rId19" Type="http://schemas.openxmlformats.org/officeDocument/2006/relationships/hyperlink" Target="http://docs.cntd.ru/document/499008102" TargetMode="External"/><Relationship Id="rId31" Type="http://schemas.openxmlformats.org/officeDocument/2006/relationships/hyperlink" Target="http://docs.cntd.ru/document/9051551" TargetMode="External"/><Relationship Id="rId44" Type="http://schemas.openxmlformats.org/officeDocument/2006/relationships/hyperlink" Target="http://docs.cntd.ru/document/1200026571" TargetMode="External"/><Relationship Id="rId52" Type="http://schemas.openxmlformats.org/officeDocument/2006/relationships/hyperlink" Target="http://docs.cntd.ru/document/902338802" TargetMode="External"/><Relationship Id="rId60" Type="http://schemas.openxmlformats.org/officeDocument/2006/relationships/hyperlink" Target="http://docs.cntd.ru/document/901990046" TargetMode="External"/><Relationship Id="rId65" Type="http://schemas.openxmlformats.org/officeDocument/2006/relationships/hyperlink" Target="http://docs.cntd.ru/document/1200029239" TargetMode="External"/><Relationship Id="rId73" Type="http://schemas.openxmlformats.org/officeDocument/2006/relationships/theme" Target="theme/theme1.xml"/><Relationship Id="rId4" Type="http://schemas.openxmlformats.org/officeDocument/2006/relationships/hyperlink" Target="http://docs.cntd.ru/document/420212897" TargetMode="External"/><Relationship Id="rId9" Type="http://schemas.openxmlformats.org/officeDocument/2006/relationships/hyperlink" Target="http://docs.cntd.ru/document/1200026571" TargetMode="External"/><Relationship Id="rId14" Type="http://schemas.openxmlformats.org/officeDocument/2006/relationships/hyperlink" Target="http://docs.cntd.ru/document/1200114297" TargetMode="External"/><Relationship Id="rId22" Type="http://schemas.openxmlformats.org/officeDocument/2006/relationships/hyperlink" Target="http://docs.cntd.ru/document/902338802" TargetMode="External"/><Relationship Id="rId27" Type="http://schemas.openxmlformats.org/officeDocument/2006/relationships/hyperlink" Target="http://docs.cntd.ru/document/901707779" TargetMode="External"/><Relationship Id="rId30" Type="http://schemas.openxmlformats.org/officeDocument/2006/relationships/hyperlink" Target="http://docs.cntd.ru/document/902222619" TargetMode="External"/><Relationship Id="rId35" Type="http://schemas.openxmlformats.org/officeDocument/2006/relationships/hyperlink" Target="http://docs.cntd.ru/document/901829466" TargetMode="External"/><Relationship Id="rId43" Type="http://schemas.openxmlformats.org/officeDocument/2006/relationships/hyperlink" Target="http://docs.cntd.ru/document/1200007055" TargetMode="External"/><Relationship Id="rId48" Type="http://schemas.openxmlformats.org/officeDocument/2006/relationships/hyperlink" Target="http://docs.cntd.ru/document/901919946" TargetMode="External"/><Relationship Id="rId56" Type="http://schemas.openxmlformats.org/officeDocument/2006/relationships/hyperlink" Target="http://docs.cntd.ru/document/1200093065" TargetMode="External"/><Relationship Id="rId64" Type="http://schemas.openxmlformats.org/officeDocument/2006/relationships/hyperlink" Target="http://docs.cntd.ru/document/901703278" TargetMode="External"/><Relationship Id="rId69" Type="http://schemas.openxmlformats.org/officeDocument/2006/relationships/hyperlink" Target="http://docs.cntd.ru/document/1200007055" TargetMode="External"/><Relationship Id="rId8" Type="http://schemas.openxmlformats.org/officeDocument/2006/relationships/hyperlink" Target="http://docs.cntd.ru/document/9051953" TargetMode="External"/><Relationship Id="rId51" Type="http://schemas.openxmlformats.org/officeDocument/2006/relationships/hyperlink" Target="http://docs.cntd.ru/document/90228003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1200111114"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901964649"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1703278" TargetMode="External"/><Relationship Id="rId46" Type="http://schemas.openxmlformats.org/officeDocument/2006/relationships/hyperlink" Target="http://docs.cntd.ru/document/902237558" TargetMode="External"/><Relationship Id="rId59" Type="http://schemas.openxmlformats.org/officeDocument/2006/relationships/hyperlink" Target="http://docs.cntd.ru/document/9051551" TargetMode="External"/><Relationship Id="rId67" Type="http://schemas.openxmlformats.org/officeDocument/2006/relationships/hyperlink" Target="http://docs.cntd.ru/document/499021521" TargetMode="External"/><Relationship Id="rId20" Type="http://schemas.openxmlformats.org/officeDocument/2006/relationships/hyperlink" Target="http://docs.cntd.ru/document/901919946" TargetMode="External"/><Relationship Id="rId41" Type="http://schemas.openxmlformats.org/officeDocument/2006/relationships/hyperlink" Target="http://docs.cntd.ru/document/499021521" TargetMode="External"/><Relationship Id="rId54" Type="http://schemas.openxmlformats.org/officeDocument/2006/relationships/hyperlink" Target="http://docs.cntd.ru/document/1200005769" TargetMode="External"/><Relationship Id="rId62" Type="http://schemas.openxmlformats.org/officeDocument/2006/relationships/hyperlink" Target="http://docs.cntd.ru/document/901829466" TargetMode="External"/><Relationship Id="rId70" Type="http://schemas.openxmlformats.org/officeDocument/2006/relationships/hyperlink" Target="http://docs.cntd.ru/document/902237558"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7610</Words>
  <Characters>43382</Characters>
  <Application>Microsoft Office Word</Application>
  <DocSecurity>0</DocSecurity>
  <Lines>361</Lines>
  <Paragraphs>101</Paragraphs>
  <ScaleCrop>false</ScaleCrop>
  <Company>SPecialiST RePack</Company>
  <LinksUpToDate>false</LinksUpToDate>
  <CharactersWithSpaces>50891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2017-08-01T11:30:00Z</dcterms:created>
  <dcterms:modified xsi:type="dcterms:W3CDTF">2017-08-01T11:31:00Z</dcterms:modified>
</cp:coreProperties>
</file>