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5" w:rsidRPr="005957A5" w:rsidRDefault="005957A5" w:rsidP="005957A5">
      <w:pPr>
        <w:shd w:val="clear" w:color="auto" w:fill="FFFFFF"/>
        <w:spacing w:before="180" w:after="180" w:line="420" w:lineRule="atLeast"/>
        <w:outlineLvl w:val="0"/>
        <w:rPr>
          <w:rFonts w:eastAsia="Times New Roman" w:cs="Arial"/>
          <w:b/>
          <w:bCs/>
          <w:color w:val="333333"/>
          <w:kern w:val="36"/>
          <w:sz w:val="18"/>
          <w:szCs w:val="18"/>
          <w:lang w:eastAsia="ru-RU"/>
        </w:rPr>
      </w:pPr>
      <w:r w:rsidRPr="005957A5">
        <w:rPr>
          <w:rFonts w:eastAsia="Times New Roman" w:cs="Arial"/>
          <w:b/>
          <w:bCs/>
          <w:color w:val="333333"/>
          <w:kern w:val="36"/>
          <w:sz w:val="18"/>
          <w:szCs w:val="18"/>
          <w:lang w:eastAsia="ru-RU"/>
        </w:rPr>
        <w:t>Претензия о перерасчете платы за коммунальные услуги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Заявитель является собственником жилого помещения. Заявитель просит произвести перерасчет платы за жилищно коммунальные услуги.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 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В Общество с ограниченной ответственностью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«_______________»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_______________________________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Копию по адресу: _______________________________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гр. __________________________, </w:t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проживающей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по адресу: ________________________________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«В порядке досудебного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урегулирования спора»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ПРЕТЕНЗИЯ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Я – Заявитель, ______________________, являюсь собственником жилого помещения, расположенного по адресу: ________________________.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Данное жилое помещение представляет собой однокомнатную квартиру общей площадью ____ кв. м., жилой площадью ____ кв. м.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В указанной квартире никто не зарегистрирован.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_____ году мне выставлен счет на сумму __________ рублей ___ копейки, в котором присутствует информация о необходимости оплаты мной коммунальных и иных жилищно-бытовых услуг, сумма за месяц по квитанции составляет более ___________ рублей.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При этом за _____ год мною были оплачены коммунальные и иные жилищно-бытовые услуги, сумма составила ________ рублей ___ копеек. В данную квитанцию включена оплата услуг, которые мне не предоставлялись (эксплуатация и обеспечение подъема лифта, вывоз мусора), так как в период _____ года я в квартире не проживала, а лифты не функционировали. 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Считаю, что Вы, как управляющая организация, действуете против интересов жильцов — собственников квартир в многоквартирном доме, не желаете согласовывать с нами порядок и способы обслуживания нашего дома для выбора наиболее приемлемого для нас варианта, подходящего по качеству обслуживания и доступности цен.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Согласно ст. 154 ЖК РФ плата за жилое помещение и коммунальные услуги для собственника помещения в многоквартирном доме включает в себя: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2) плату за коммунальные услуги.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Жилищный кодекс Российской Федерации разграничивает плату за пользование жилым помещением (плату за наем), плату за услуги и работы по управлению многоквартирным домом, содержание и текущий ремонт общего имущества в многоквартирном доме, плату за коммунальные услуги.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Плата за коммунальные услуги включает в себя плату за холодное и горячее водоснабжение, водоотведение, электроснабжение, газоснабжение, отопление (пункт 4 статьи 154 Жилищного кодекса Российской Федерации).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соответствии со ст. ст. 161, 162, 164, 165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Согласно абзаца 2 пункта 15 Правил предоставления коммунальных услуг гражданам, утвержденных Постановлением Правительства Российской Федерации от 23.05.2006 N 307, 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Размер платы за содержание и ремонт жилого помещения устанавливается собственниками помещений в многоквартирном доме на их общем собрании. Это в свою очередь означает, что собственники помещений при 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lastRenderedPageBreak/>
        <w:t>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случае если исполнителем является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При этом управляющий не вправе навязывать какие-либо работы и услуги, самостоятельно изменять размер тарифов, установленных в соответствии с законодательством Российской Федерации и используемых для расчета размера платы за коммунальные услуги гражданами.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Решением Совета Депутатов Ленинского муниципального района МО от 24.12.2009 № 2/33 «Об установлении размера платы за жилое помещение и коммунальные услуги для населения Ленинского муниципального района» установлен размер платы за жилое помещение для нанимателей и собственников жилых помещений.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Однако выставленный Вами счет за коммунальные и иные жилищно-бытовые услуги рассчитан по иных тарифным ставкам, значительно превышающим установленный вышеуказанным решением размер.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соответствии со ст. 209 ГК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Согласно ст.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В силу ст. 421 ГК РФ граждане и юридические лица свободны в заключени</w:t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и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указанным Кодексом, законом или добровольно принятым обязательством.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На основании ст. 16 Закона Российской Федерации "О защите прав потребителей",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Таким образом, Ваши действия, выраженные в «навязывании» мне оплаты коммунальных услуг в повышенном размере, </w:t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противоречат нормам действующего законодательства и в настоящее время я настаиваю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на перерасчете суммы начисленных мне коммунальных платежей.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На основании Постановления РФ от 23 мая 2006 г № 307 «О порядке предоставления коммунальных услуг гражданам» перерасчет размера платы за коммунальные услуги осуществляется исполнителем в течение 5 рабочих дней на основании письменного заявления потребителя.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 xml:space="preserve">Следует отметить, что за защитой своих нарушенных прав мне пришлось обратиться в ООО «_____________», в кассу которого мной были уплачены денежные средства </w:t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_______ рублей.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Согласно ст.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На основании изложенного, в соответствии с ЖК РФ, ст. 15 ГК РФ,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ПРОШУ: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1. Произвести перерасчет платы за жилищно-коммунальные услуги по квартире, расположенной по адресу: __________________________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2. Выплатить в мою пользу ______________ рублей в счет компенсации оплаченных мной юридических услуг.</w:t>
      </w:r>
    </w:p>
    <w:p w:rsidR="005957A5" w:rsidRPr="005957A5" w:rsidRDefault="005957A5" w:rsidP="005957A5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В случае неудовлетворения моих предложений в течени</w:t>
      </w:r>
      <w:proofErr w:type="gramStart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и</w:t>
      </w:r>
      <w:proofErr w:type="gramEnd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10 дней я буду вынуждена обратиться в суд с отнесением судебных расходов на Ваш счет.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Кроме того, по данному поводу я вынуждена обратиться в прокуратуру и антимонопольную службу.</w:t>
      </w:r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br/>
        <w:t>Убедительная просьба, в случае неудовлетворения моих предложений письменный отказ выслать по адресу: _________________________________</w:t>
      </w:r>
      <w:bookmarkStart w:id="0" w:name="_GoBack"/>
      <w:bookmarkEnd w:id="0"/>
      <w:r w:rsidRPr="005957A5">
        <w:rPr>
          <w:rFonts w:eastAsia="Times New Roman" w:cs="Times New Roman"/>
          <w:color w:val="333333"/>
          <w:sz w:val="18"/>
          <w:szCs w:val="18"/>
          <w:lang w:eastAsia="ru-RU"/>
        </w:rPr>
        <w:t> </w:t>
      </w:r>
    </w:p>
    <w:p w:rsidR="005B4F85" w:rsidRPr="005957A5" w:rsidRDefault="005957A5">
      <w:pPr>
        <w:rPr>
          <w:sz w:val="18"/>
          <w:szCs w:val="18"/>
        </w:rPr>
      </w:pPr>
    </w:p>
    <w:sectPr w:rsidR="005B4F85" w:rsidRPr="0059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5"/>
    <w:rsid w:val="00036B6A"/>
    <w:rsid w:val="003355FF"/>
    <w:rsid w:val="005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66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7631</Characters>
  <Application>Microsoft Office Word</Application>
  <DocSecurity>0</DocSecurity>
  <Lines>177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2017-03-21T15:03:00Z</dcterms:created>
  <dcterms:modified xsi:type="dcterms:W3CDTF">2017-03-21T15:04:00Z</dcterms:modified>
</cp:coreProperties>
</file>